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3D" w:rsidRDefault="00486F3D" w:rsidP="00486F3D">
      <w:pPr>
        <w:tabs>
          <w:tab w:val="left" w:pos="528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№7</w:t>
      </w:r>
    </w:p>
    <w:p w:rsidR="00486F3D" w:rsidRDefault="00486F3D" w:rsidP="00486F3D">
      <w:pPr>
        <w:tabs>
          <w:tab w:val="left" w:pos="528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633A8" w:rsidRDefault="00641024" w:rsidP="00486F3D">
      <w:pPr>
        <w:tabs>
          <w:tab w:val="left" w:pos="528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F633A8">
        <w:rPr>
          <w:rFonts w:ascii="Times New Roman" w:hAnsi="Times New Roman"/>
          <w:sz w:val="28"/>
          <w:szCs w:val="28"/>
        </w:rPr>
        <w:t xml:space="preserve"> </w:t>
      </w:r>
    </w:p>
    <w:p w:rsidR="00486F3D" w:rsidRDefault="00486F3D" w:rsidP="00486F3D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633A8" w:rsidRDefault="00F633A8" w:rsidP="00486F3D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F633A8" w:rsidRDefault="00F633A8" w:rsidP="00486F3D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</w:t>
      </w:r>
    </w:p>
    <w:p w:rsidR="00486F3D" w:rsidRDefault="00486F3D" w:rsidP="00486F3D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633A8">
        <w:rPr>
          <w:rFonts w:ascii="Times New Roman" w:hAnsi="Times New Roman"/>
          <w:sz w:val="28"/>
          <w:szCs w:val="28"/>
        </w:rPr>
        <w:t>айона</w:t>
      </w:r>
    </w:p>
    <w:p w:rsidR="00F633A8" w:rsidRDefault="00F633A8" w:rsidP="00BC7712">
      <w:pPr>
        <w:suppressAutoHyphens/>
        <w:spacing w:after="72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52FD5">
        <w:rPr>
          <w:rFonts w:ascii="Times New Roman" w:hAnsi="Times New Roman"/>
          <w:sz w:val="28"/>
          <w:szCs w:val="28"/>
        </w:rPr>
        <w:tab/>
      </w:r>
      <w:r w:rsidR="003D7BC9">
        <w:rPr>
          <w:rFonts w:ascii="Times New Roman" w:hAnsi="Times New Roman"/>
          <w:sz w:val="28"/>
          <w:szCs w:val="28"/>
        </w:rPr>
        <w:t xml:space="preserve"> </w:t>
      </w:r>
      <w:r w:rsidR="00566C40">
        <w:rPr>
          <w:rFonts w:ascii="Times New Roman" w:hAnsi="Times New Roman"/>
          <w:sz w:val="28"/>
          <w:szCs w:val="28"/>
        </w:rPr>
        <w:t>03.06.2019</w:t>
      </w:r>
      <w:r w:rsidR="003D7BC9">
        <w:rPr>
          <w:rFonts w:ascii="Times New Roman" w:hAnsi="Times New Roman"/>
          <w:sz w:val="28"/>
          <w:szCs w:val="28"/>
        </w:rPr>
        <w:t xml:space="preserve">                     </w:t>
      </w:r>
      <w:r w:rsidR="00486F3D">
        <w:rPr>
          <w:rFonts w:ascii="Times New Roman" w:hAnsi="Times New Roman"/>
          <w:sz w:val="28"/>
          <w:szCs w:val="28"/>
        </w:rPr>
        <w:t>№</w:t>
      </w:r>
      <w:r w:rsidR="00566C40">
        <w:rPr>
          <w:rFonts w:ascii="Times New Roman" w:hAnsi="Times New Roman"/>
          <w:sz w:val="28"/>
          <w:szCs w:val="28"/>
        </w:rPr>
        <w:t xml:space="preserve"> 190</w:t>
      </w:r>
    </w:p>
    <w:p w:rsidR="00F633A8" w:rsidRDefault="00F633A8" w:rsidP="00F633A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F633A8" w:rsidRDefault="00F633A8" w:rsidP="00BE2198">
      <w:pPr>
        <w:tabs>
          <w:tab w:val="left" w:pos="5280"/>
        </w:tabs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группы по легализации налоговой базы в части убыточности предприятий, «теневой» заработной платы</w:t>
      </w:r>
    </w:p>
    <w:p w:rsidR="00486F3D" w:rsidRDefault="00486F3D" w:rsidP="007C172B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8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9"/>
        <w:gridCol w:w="4815"/>
      </w:tblGrid>
      <w:tr w:rsidR="00486F3D" w:rsidTr="00906E8B">
        <w:tc>
          <w:tcPr>
            <w:tcW w:w="5039" w:type="dxa"/>
          </w:tcPr>
          <w:p w:rsidR="00486F3D" w:rsidRDefault="00486F3D" w:rsidP="00366386">
            <w:pPr>
              <w:tabs>
                <w:tab w:val="right" w:pos="47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КЛЕПЦОВА</w:t>
            </w:r>
            <w:r w:rsidR="00366386">
              <w:rPr>
                <w:rFonts w:ascii="Times New Roman" w:hAnsi="Times New Roman"/>
                <w:sz w:val="28"/>
                <w:szCs w:val="28"/>
              </w:rPr>
              <w:tab/>
              <w:t>-</w:t>
            </w:r>
          </w:p>
          <w:p w:rsidR="00486F3D" w:rsidRDefault="00486F3D" w:rsidP="00486F3D">
            <w:pPr>
              <w:tabs>
                <w:tab w:val="left" w:pos="52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Алексеевна</w:t>
            </w:r>
          </w:p>
          <w:p w:rsidR="00486F3D" w:rsidRDefault="00486F3D" w:rsidP="00486F3D">
            <w:pPr>
              <w:tabs>
                <w:tab w:val="left" w:pos="52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F3D" w:rsidRDefault="00486F3D" w:rsidP="00486F3D">
            <w:pPr>
              <w:tabs>
                <w:tab w:val="left" w:pos="52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2CD7" w:rsidRDefault="00E62CD7" w:rsidP="00486F3D">
            <w:pPr>
              <w:tabs>
                <w:tab w:val="left" w:pos="52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2CD7" w:rsidRDefault="00E62CD7" w:rsidP="00486F3D">
            <w:pPr>
              <w:tabs>
                <w:tab w:val="left" w:pos="52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6386" w:rsidRDefault="00366386" w:rsidP="00486F3D">
            <w:pPr>
              <w:tabs>
                <w:tab w:val="right" w:pos="49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66386" w:rsidRDefault="00486F3D" w:rsidP="00366386">
            <w:pPr>
              <w:tabs>
                <w:tab w:val="right" w:pos="47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РУСИН</w:t>
            </w:r>
            <w:r w:rsidR="00366386">
              <w:rPr>
                <w:rFonts w:ascii="Times New Roman" w:hAnsi="Times New Roman"/>
                <w:sz w:val="28"/>
                <w:szCs w:val="28"/>
              </w:rPr>
              <w:t>ОВА</w:t>
            </w:r>
            <w:r w:rsidR="00366386">
              <w:rPr>
                <w:rFonts w:ascii="Times New Roman" w:hAnsi="Times New Roman"/>
                <w:sz w:val="28"/>
                <w:szCs w:val="28"/>
              </w:rPr>
              <w:tab/>
              <w:t>-</w:t>
            </w:r>
          </w:p>
          <w:p w:rsidR="00486F3D" w:rsidRDefault="00486F3D" w:rsidP="00366386">
            <w:pPr>
              <w:tabs>
                <w:tab w:val="left" w:pos="4710"/>
                <w:tab w:val="right" w:pos="49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Васильевна</w:t>
            </w:r>
          </w:p>
          <w:p w:rsidR="00486F3D" w:rsidRDefault="00486F3D" w:rsidP="00486F3D">
            <w:pPr>
              <w:tabs>
                <w:tab w:val="left" w:pos="52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F3D" w:rsidRDefault="00486F3D" w:rsidP="004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F3D" w:rsidRDefault="00486F3D" w:rsidP="00486F3D">
            <w:pPr>
              <w:tabs>
                <w:tab w:val="left" w:pos="528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86F3D" w:rsidRDefault="00486F3D" w:rsidP="00486F3D">
            <w:pPr>
              <w:tabs>
                <w:tab w:val="left" w:pos="52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486F3D" w:rsidRDefault="00486F3D" w:rsidP="00486F3D">
            <w:pPr>
              <w:tabs>
                <w:tab w:val="left" w:pos="528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86F3D" w:rsidRDefault="00486F3D" w:rsidP="00366386">
            <w:pPr>
              <w:tabs>
                <w:tab w:val="right" w:pos="4792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БЕРЕСНЕВ</w:t>
            </w:r>
            <w:r w:rsidR="00366386">
              <w:rPr>
                <w:rFonts w:ascii="Times New Roman" w:hAnsi="Times New Roman"/>
                <w:sz w:val="28"/>
                <w:szCs w:val="28"/>
              </w:rPr>
              <w:tab/>
              <w:t>-</w:t>
            </w:r>
          </w:p>
          <w:p w:rsidR="00486F3D" w:rsidRDefault="00486F3D" w:rsidP="00486F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Васильевич</w:t>
            </w:r>
          </w:p>
          <w:p w:rsidR="00486F3D" w:rsidRDefault="00486F3D" w:rsidP="00486F3D">
            <w:pPr>
              <w:tabs>
                <w:tab w:val="right" w:pos="49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E5D53" w:rsidRDefault="000E5D53" w:rsidP="00486F3D">
            <w:pPr>
              <w:tabs>
                <w:tab w:val="right" w:pos="49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E5D53" w:rsidRDefault="000E5D53" w:rsidP="00486F3D">
            <w:pPr>
              <w:tabs>
                <w:tab w:val="right" w:pos="499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86F3D" w:rsidRDefault="00486F3D" w:rsidP="00366386">
            <w:pPr>
              <w:tabs>
                <w:tab w:val="right" w:pos="47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</w:t>
            </w:r>
            <w:r w:rsidR="00366386">
              <w:rPr>
                <w:rFonts w:ascii="Times New Roman" w:hAnsi="Times New Roman"/>
                <w:sz w:val="28"/>
                <w:szCs w:val="28"/>
              </w:rPr>
              <w:tab/>
              <w:t>-</w:t>
            </w:r>
          </w:p>
          <w:p w:rsidR="00486F3D" w:rsidRDefault="00486F3D" w:rsidP="00486F3D">
            <w:pPr>
              <w:tabs>
                <w:tab w:val="left" w:pos="52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Геннадьевна</w:t>
            </w:r>
          </w:p>
          <w:p w:rsidR="00AC3DDD" w:rsidRDefault="00AC3DDD" w:rsidP="00486F3D">
            <w:pPr>
              <w:tabs>
                <w:tab w:val="left" w:pos="528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C3DDD" w:rsidRDefault="00AC3DDD" w:rsidP="00486F3D">
            <w:pPr>
              <w:tabs>
                <w:tab w:val="left" w:pos="528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C3DDD" w:rsidRDefault="00AC3DDD" w:rsidP="00486F3D">
            <w:pPr>
              <w:tabs>
                <w:tab w:val="left" w:pos="52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КИСЛИЦЫН                                            -</w:t>
            </w:r>
          </w:p>
          <w:p w:rsidR="00AC3DDD" w:rsidRDefault="00AC3DDD" w:rsidP="00486F3D">
            <w:pPr>
              <w:tabs>
                <w:tab w:val="left" w:pos="52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Васильевич</w:t>
            </w:r>
          </w:p>
          <w:p w:rsidR="00366386" w:rsidRDefault="00366386" w:rsidP="00366386">
            <w:pPr>
              <w:tabs>
                <w:tab w:val="left" w:pos="528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366386" w:rsidRDefault="00366386" w:rsidP="00366386">
            <w:pPr>
              <w:tabs>
                <w:tab w:val="left" w:pos="528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366386" w:rsidRDefault="00366386" w:rsidP="00366386">
            <w:pPr>
              <w:tabs>
                <w:tab w:val="right" w:pos="4792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КРАЕВА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-</w:t>
            </w:r>
          </w:p>
          <w:p w:rsidR="00366386" w:rsidRDefault="00366386" w:rsidP="00366386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Наталия Владимировна</w:t>
            </w:r>
          </w:p>
          <w:p w:rsidR="000E5D53" w:rsidRDefault="000E5D53" w:rsidP="00366386">
            <w:pPr>
              <w:tabs>
                <w:tab w:val="left" w:pos="5505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E62CD7" w:rsidRDefault="00E62CD7" w:rsidP="00366386">
            <w:pPr>
              <w:tabs>
                <w:tab w:val="left" w:pos="5505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366386" w:rsidRDefault="00366386" w:rsidP="00366386">
            <w:pPr>
              <w:tabs>
                <w:tab w:val="right" w:pos="4727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C12F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E2198" w:rsidRPr="00486F3D" w:rsidRDefault="003C09C6" w:rsidP="001D777E">
            <w:pPr>
              <w:tabs>
                <w:tab w:val="left" w:pos="52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80.15pt;margin-top:43.15pt;width:59.25pt;height:.05pt;z-index:251659264" o:connectortype="straight"/>
              </w:pict>
            </w:r>
            <w:r w:rsidR="00366386">
              <w:rPr>
                <w:rFonts w:ascii="Times New Roman" w:hAnsi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4815" w:type="dxa"/>
          </w:tcPr>
          <w:p w:rsidR="00486F3D" w:rsidRDefault="00486F3D" w:rsidP="00486F3D">
            <w:pPr>
              <w:tabs>
                <w:tab w:val="left" w:pos="52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  <w:p w:rsidR="00486F3D" w:rsidRDefault="00486F3D" w:rsidP="00486F3D">
            <w:pPr>
              <w:tabs>
                <w:tab w:val="left" w:pos="52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Тужинского муниципального района по экономике и финансам</w:t>
            </w:r>
            <w:r w:rsidR="00FC01FF">
              <w:rPr>
                <w:rFonts w:ascii="Times New Roman" w:hAnsi="Times New Roman"/>
                <w:sz w:val="28"/>
                <w:szCs w:val="28"/>
              </w:rPr>
              <w:t xml:space="preserve"> – заведующий отделом по экономике и прогнозированию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рабочей группы</w:t>
            </w:r>
          </w:p>
          <w:p w:rsidR="00486F3D" w:rsidRDefault="00486F3D" w:rsidP="00486F3D">
            <w:pPr>
              <w:tabs>
                <w:tab w:val="left" w:pos="52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F3D" w:rsidRDefault="00486F3D" w:rsidP="00486F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торговле и прогнозированию администрации Тужинского муниципального района, секретарь рабочей группы</w:t>
            </w:r>
          </w:p>
          <w:p w:rsidR="00486F3D" w:rsidRDefault="00486F3D" w:rsidP="004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F3D" w:rsidRDefault="00486F3D" w:rsidP="004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F3D" w:rsidRDefault="00486F3D" w:rsidP="004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F3D" w:rsidRDefault="00486F3D" w:rsidP="00486F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Тужинский</w:t>
            </w:r>
            <w:proofErr w:type="spellEnd"/>
            <w:r w:rsidR="0036638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  <w:p w:rsidR="00BE2198" w:rsidRDefault="00486F3D" w:rsidP="00486F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МВД России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62CD7" w:rsidRDefault="00486F3D" w:rsidP="00486F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</w:t>
            </w:r>
            <w:r w:rsidR="00BE21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  <w:p w:rsidR="000E5D53" w:rsidRDefault="000E5D53" w:rsidP="00486F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E62CD7" w:rsidRDefault="00E62CD7" w:rsidP="00486F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BE2198" w:rsidRDefault="00486F3D" w:rsidP="00486F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межрайонной ИФНС России №5 по Кировской области </w:t>
            </w:r>
          </w:p>
          <w:p w:rsidR="00486F3D" w:rsidRDefault="00486F3D" w:rsidP="00486F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AC3DDD" w:rsidRDefault="00AC3DDD" w:rsidP="00486F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AC3DDD" w:rsidRDefault="00AC3DDD" w:rsidP="00AC3DD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Тужинской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районной Думы (по согласованию)</w:t>
            </w:r>
          </w:p>
          <w:p w:rsidR="00366386" w:rsidRDefault="00366386" w:rsidP="004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3DDD" w:rsidRDefault="00AC3DDD" w:rsidP="004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6386" w:rsidRDefault="000E5D53" w:rsidP="00366386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 П</w:t>
            </w:r>
            <w:r w:rsidR="00366386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36638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366386">
              <w:rPr>
                <w:rFonts w:ascii="Times New Roman" w:hAnsi="Times New Roman"/>
                <w:sz w:val="28"/>
                <w:szCs w:val="28"/>
              </w:rPr>
              <w:t>Тужинском</w:t>
            </w:r>
            <w:proofErr w:type="spellEnd"/>
            <w:r w:rsidR="00366386">
              <w:rPr>
                <w:rFonts w:ascii="Times New Roman" w:hAnsi="Times New Roman"/>
                <w:sz w:val="28"/>
                <w:szCs w:val="28"/>
              </w:rPr>
              <w:t xml:space="preserve"> районе (по согласованию)</w:t>
            </w:r>
          </w:p>
          <w:p w:rsidR="00E62CD7" w:rsidRDefault="00E62CD7" w:rsidP="00366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2CD7" w:rsidRDefault="00E62CD7" w:rsidP="003663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6386" w:rsidRDefault="00366386" w:rsidP="00366386">
            <w:pPr>
              <w:tabs>
                <w:tab w:val="left" w:pos="5505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прокурора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</w:p>
          <w:p w:rsidR="00BE2198" w:rsidRDefault="00366386" w:rsidP="008E5A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(по согласованию)</w:t>
            </w:r>
            <w:r w:rsidR="008E5A9C" w:rsidRPr="00366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3DDD" w:rsidRDefault="00AC3DDD" w:rsidP="008E5A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AC3DDD" w:rsidRDefault="00AC3DDD" w:rsidP="008E5A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AC3DDD" w:rsidRPr="00366386" w:rsidRDefault="00AC3DDD" w:rsidP="008E5A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566C40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41CEB" w:rsidRDefault="00741CEB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624B9F" w:rsidRDefault="001D777E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624B9F">
        <w:rPr>
          <w:rFonts w:ascii="Times New Roman" w:hAnsi="Times New Roman"/>
          <w:sz w:val="28"/>
          <w:szCs w:val="28"/>
        </w:rPr>
        <w:t>риложение №8</w:t>
      </w:r>
    </w:p>
    <w:p w:rsidR="00624B9F" w:rsidRDefault="00624B9F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633A8" w:rsidRDefault="001D777E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624B9F" w:rsidRDefault="00624B9F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633A8" w:rsidRDefault="00F633A8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624B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</w:p>
    <w:p w:rsidR="00F633A8" w:rsidRDefault="00F633A8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</w:t>
      </w:r>
    </w:p>
    <w:p w:rsidR="00624B9F" w:rsidRDefault="00624B9F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14219">
        <w:rPr>
          <w:rFonts w:ascii="Times New Roman" w:hAnsi="Times New Roman"/>
          <w:sz w:val="28"/>
          <w:szCs w:val="28"/>
        </w:rPr>
        <w:t>айона</w:t>
      </w:r>
    </w:p>
    <w:p w:rsidR="00F633A8" w:rsidRDefault="00414219" w:rsidP="00DE05EA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846FA0">
        <w:rPr>
          <w:rFonts w:ascii="Times New Roman" w:hAnsi="Times New Roman"/>
          <w:sz w:val="28"/>
          <w:szCs w:val="28"/>
        </w:rPr>
        <w:t xml:space="preserve">   </w:t>
      </w:r>
      <w:r w:rsidR="00566C40">
        <w:rPr>
          <w:rFonts w:ascii="Times New Roman" w:hAnsi="Times New Roman"/>
          <w:sz w:val="28"/>
          <w:szCs w:val="28"/>
        </w:rPr>
        <w:t>03.06.2019</w:t>
      </w:r>
      <w:r w:rsidR="00846FA0">
        <w:rPr>
          <w:rFonts w:ascii="Times New Roman" w:hAnsi="Times New Roman"/>
          <w:sz w:val="28"/>
          <w:szCs w:val="28"/>
        </w:rPr>
        <w:t xml:space="preserve">                  </w:t>
      </w:r>
      <w:r w:rsidR="00624B9F">
        <w:rPr>
          <w:rFonts w:ascii="Times New Roman" w:hAnsi="Times New Roman"/>
          <w:sz w:val="28"/>
          <w:szCs w:val="28"/>
        </w:rPr>
        <w:t>№</w:t>
      </w:r>
      <w:r w:rsidR="00566C40">
        <w:rPr>
          <w:rFonts w:ascii="Times New Roman" w:hAnsi="Times New Roman"/>
          <w:sz w:val="28"/>
          <w:szCs w:val="28"/>
        </w:rPr>
        <w:t xml:space="preserve"> 190</w:t>
      </w:r>
    </w:p>
    <w:p w:rsidR="00F633A8" w:rsidRDefault="00F633A8" w:rsidP="00F633A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3A8" w:rsidRDefault="00F633A8" w:rsidP="00F633A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3A8" w:rsidRDefault="00F633A8" w:rsidP="00F633A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633A8" w:rsidRDefault="00F633A8" w:rsidP="00F633A8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группы по легализации налоговой базы в части убыточности предприятий, «теневой» заработной платы</w:t>
      </w:r>
    </w:p>
    <w:p w:rsidR="00F633A8" w:rsidRDefault="00F633A8" w:rsidP="00F633A8">
      <w:pPr>
        <w:tabs>
          <w:tab w:val="left" w:pos="5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3A8" w:rsidRDefault="00F633A8" w:rsidP="004B39A4">
      <w:pPr>
        <w:tabs>
          <w:tab w:val="left" w:pos="5280"/>
        </w:tabs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A1A80">
        <w:rPr>
          <w:rFonts w:ascii="Times New Roman" w:eastAsia="Times New Roman" w:hAnsi="Times New Roman"/>
          <w:b/>
          <w:sz w:val="28"/>
          <w:szCs w:val="28"/>
        </w:rPr>
        <w:t>1.Общие положения</w:t>
      </w:r>
    </w:p>
    <w:p w:rsidR="00F633A8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 Рабочая группа по легализации налоговой базы в части убыточности предприятий, «теневой» заработной платы (далее – рабочая группа) является постоянно действующим, коллегиальным органом, осуществляющим свою деятельность на территории Тужинского района.</w:t>
      </w:r>
    </w:p>
    <w:p w:rsidR="00F633A8" w:rsidRPr="003D0B83" w:rsidRDefault="00F633A8" w:rsidP="004B39A4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Рабочая группа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Кировской области, Уставом Тужинского района</w:t>
      </w:r>
      <w:r w:rsidR="00B03D8B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иными правовыми актами Тужинского </w:t>
      </w:r>
      <w:r w:rsidRPr="003D0B83">
        <w:rPr>
          <w:rFonts w:ascii="Times New Roman" w:eastAsia="Times New Roman" w:hAnsi="Times New Roman"/>
          <w:sz w:val="28"/>
          <w:szCs w:val="28"/>
        </w:rPr>
        <w:t>района</w:t>
      </w:r>
      <w:r w:rsidR="00B03D8B" w:rsidRPr="003D0B83">
        <w:rPr>
          <w:rFonts w:ascii="Times New Roman" w:eastAsia="Times New Roman" w:hAnsi="Times New Roman"/>
          <w:sz w:val="28"/>
          <w:szCs w:val="28"/>
        </w:rPr>
        <w:t xml:space="preserve"> и настоящим Положением</w:t>
      </w:r>
      <w:r w:rsidRPr="003D0B83">
        <w:rPr>
          <w:rFonts w:ascii="Times New Roman" w:eastAsia="Times New Roman" w:hAnsi="Times New Roman"/>
          <w:sz w:val="28"/>
          <w:szCs w:val="28"/>
        </w:rPr>
        <w:t>.</w:t>
      </w:r>
    </w:p>
    <w:p w:rsidR="00F633A8" w:rsidRPr="003D0B83" w:rsidRDefault="00F633A8" w:rsidP="004B39A4">
      <w:pPr>
        <w:spacing w:after="0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B03D8B" w:rsidRPr="003D0B83" w:rsidRDefault="00F633A8" w:rsidP="004B39A4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2A1A80">
        <w:rPr>
          <w:rFonts w:ascii="Times New Roman" w:eastAsia="Times New Roman" w:hAnsi="Times New Roman"/>
          <w:b/>
          <w:sz w:val="28"/>
          <w:szCs w:val="28"/>
        </w:rPr>
        <w:t>2. Структура и состав рабочей группы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0B83">
        <w:rPr>
          <w:rFonts w:ascii="Times New Roman" w:hAnsi="Times New Roman"/>
          <w:sz w:val="28"/>
          <w:szCs w:val="28"/>
        </w:rPr>
        <w:t xml:space="preserve">2.1. </w:t>
      </w:r>
      <w:r w:rsidR="00B03D8B" w:rsidRPr="003D0B83">
        <w:rPr>
          <w:rFonts w:ascii="Times New Roman" w:hAnsi="Times New Roman" w:cs="Times New Roman"/>
          <w:sz w:val="28"/>
          <w:szCs w:val="28"/>
        </w:rPr>
        <w:t>Состав рабочей группы образуется</w:t>
      </w:r>
      <w:r w:rsidR="001B7B6B">
        <w:rPr>
          <w:rFonts w:ascii="Times New Roman" w:hAnsi="Times New Roman" w:cs="Times New Roman"/>
          <w:sz w:val="28"/>
          <w:szCs w:val="28"/>
        </w:rPr>
        <w:t xml:space="preserve"> </w:t>
      </w:r>
      <w:r w:rsidR="00B03D8B" w:rsidRPr="003D0B83">
        <w:rPr>
          <w:rFonts w:ascii="Times New Roman" w:hAnsi="Times New Roman" w:cs="Times New Roman"/>
          <w:sz w:val="28"/>
          <w:szCs w:val="28"/>
        </w:rPr>
        <w:t>из числа членов Межведомственной комиссии по обеспечению поступления налоговых и неналоговых доходов в бюджеты бюджетной системы Российской Федерации</w:t>
      </w:r>
      <w:r w:rsidR="00C6376B">
        <w:rPr>
          <w:rFonts w:ascii="Times New Roman" w:hAnsi="Times New Roman" w:cs="Times New Roman"/>
          <w:sz w:val="28"/>
          <w:szCs w:val="28"/>
        </w:rPr>
        <w:t xml:space="preserve"> и по вопросам противодействия «теневому» сектору экономики</w:t>
      </w:r>
      <w:r w:rsidR="001B7B6B">
        <w:rPr>
          <w:rFonts w:ascii="Times New Roman" w:hAnsi="Times New Roman" w:cs="Times New Roman"/>
          <w:sz w:val="28"/>
          <w:szCs w:val="28"/>
        </w:rPr>
        <w:t xml:space="preserve"> </w:t>
      </w:r>
      <w:r w:rsidR="00C6376B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C6376B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C6376B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B03D8B" w:rsidRPr="003D0B83">
        <w:rPr>
          <w:rFonts w:ascii="Times New Roman" w:hAnsi="Times New Roman" w:cs="Times New Roman"/>
          <w:sz w:val="28"/>
          <w:szCs w:val="28"/>
        </w:rPr>
        <w:t xml:space="preserve">. </w:t>
      </w:r>
      <w:r w:rsidRPr="003D0B83">
        <w:rPr>
          <w:rFonts w:ascii="Times New Roman" w:hAnsi="Times New Roman"/>
          <w:sz w:val="28"/>
          <w:szCs w:val="28"/>
        </w:rPr>
        <w:t>В состав рабочей группы входят председатель, секретарь и члены рабочей группы.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>2.2. Состав рабочей группы утверждается постановлением администрации Тужинского муниципального района.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633A8" w:rsidRPr="003D0B83" w:rsidRDefault="00F633A8" w:rsidP="004B39A4">
      <w:pPr>
        <w:pStyle w:val="a3"/>
        <w:tabs>
          <w:tab w:val="left" w:pos="5280"/>
        </w:tabs>
        <w:spacing w:after="0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2A1A80">
        <w:rPr>
          <w:rFonts w:ascii="Times New Roman" w:hAnsi="Times New Roman"/>
          <w:b/>
          <w:sz w:val="28"/>
          <w:szCs w:val="28"/>
        </w:rPr>
        <w:t>3. Цель деятельности и задачи рабочей группы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 xml:space="preserve">3.1. Целью деятельности рабочей группы является выявление причин убыточности деятельности организаций и мер, принимаемых их руководством и собственниками для стабилизации финансово-экономического положения с целью извлечения прибыли. 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 xml:space="preserve">3.2. Оказание содействия организациям по вопросам улучшения результатов их финансово-хозяйственной деятельности и роста рентабельности </w:t>
      </w:r>
      <w:r w:rsidRPr="003D0B83">
        <w:rPr>
          <w:rFonts w:ascii="Times New Roman" w:hAnsi="Times New Roman"/>
          <w:sz w:val="28"/>
          <w:szCs w:val="28"/>
        </w:rPr>
        <w:lastRenderedPageBreak/>
        <w:t>производства, выработка соответствующих предложений по повышению эффективности производства.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>3.</w:t>
      </w:r>
      <w:r w:rsidR="009106C6" w:rsidRPr="003D0B83">
        <w:rPr>
          <w:rFonts w:ascii="Times New Roman" w:hAnsi="Times New Roman"/>
          <w:sz w:val="28"/>
          <w:szCs w:val="28"/>
        </w:rPr>
        <w:t>3</w:t>
      </w:r>
      <w:r w:rsidRPr="003D0B83">
        <w:rPr>
          <w:rFonts w:ascii="Times New Roman" w:hAnsi="Times New Roman"/>
          <w:sz w:val="28"/>
          <w:szCs w:val="28"/>
        </w:rPr>
        <w:t>. Выявление причин, по которым работодатели не могут выплачивать заработную плату в размере ниже прожиточного минимума, установленного в Кировской области (среднеотраслевого уровня), оценка объективности доводов работодателей в обоснование низкого уровня заработной платы и полноты мер, принимаемых  ими к повышению оплаты труда.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>3.</w:t>
      </w:r>
      <w:r w:rsidR="009106C6" w:rsidRPr="003D0B83">
        <w:rPr>
          <w:rFonts w:ascii="Times New Roman" w:hAnsi="Times New Roman"/>
          <w:sz w:val="28"/>
          <w:szCs w:val="28"/>
        </w:rPr>
        <w:t>4</w:t>
      </w:r>
      <w:r w:rsidRPr="003D0B83">
        <w:rPr>
          <w:rFonts w:ascii="Times New Roman" w:hAnsi="Times New Roman"/>
          <w:sz w:val="28"/>
          <w:szCs w:val="28"/>
        </w:rPr>
        <w:t>. Выработка рекомендаций по повышению работодателями заработной платы до уровня прожиточного минимума, установленного в Кировской области (среднеотраслевого уровня).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>3.</w:t>
      </w:r>
      <w:r w:rsidR="009106C6" w:rsidRPr="003D0B83">
        <w:rPr>
          <w:rFonts w:ascii="Times New Roman" w:hAnsi="Times New Roman"/>
          <w:sz w:val="28"/>
          <w:szCs w:val="28"/>
        </w:rPr>
        <w:t>5</w:t>
      </w:r>
      <w:r w:rsidRPr="003D0B83">
        <w:rPr>
          <w:rFonts w:ascii="Times New Roman" w:hAnsi="Times New Roman"/>
          <w:sz w:val="28"/>
          <w:szCs w:val="28"/>
        </w:rPr>
        <w:t>. Легализация фактически выплачиваемой заработной платы, пресечение «конвертных» схем ухода от налогообложения и применение эффективных методов воздействия на работодателей, не обеспечивающих повышение жизненного уровня работников и скрывающих фактический размер выплачиваемой заработной платы.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>3.</w:t>
      </w:r>
      <w:r w:rsidR="009106C6" w:rsidRPr="003D0B83">
        <w:rPr>
          <w:rFonts w:ascii="Times New Roman" w:hAnsi="Times New Roman"/>
          <w:sz w:val="28"/>
          <w:szCs w:val="28"/>
        </w:rPr>
        <w:t>6</w:t>
      </w:r>
      <w:r w:rsidRPr="003D0B83">
        <w:rPr>
          <w:rFonts w:ascii="Times New Roman" w:hAnsi="Times New Roman"/>
          <w:sz w:val="28"/>
          <w:szCs w:val="28"/>
        </w:rPr>
        <w:t>. Принятие мер</w:t>
      </w:r>
      <w:r w:rsidR="002A1A80">
        <w:rPr>
          <w:rFonts w:ascii="Times New Roman" w:hAnsi="Times New Roman"/>
          <w:sz w:val="28"/>
          <w:szCs w:val="28"/>
        </w:rPr>
        <w:t xml:space="preserve"> </w:t>
      </w:r>
      <w:r w:rsidRPr="003D0B83">
        <w:rPr>
          <w:rFonts w:ascii="Times New Roman" w:hAnsi="Times New Roman"/>
          <w:sz w:val="28"/>
          <w:szCs w:val="28"/>
        </w:rPr>
        <w:t>к налоговым агентам, допускающим несвоевременное и не в полном объеме перечисление в бюджет налога на доходы физических лиц.</w:t>
      </w:r>
    </w:p>
    <w:p w:rsidR="00F633A8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>3.</w:t>
      </w:r>
      <w:r w:rsidR="00C37FE5" w:rsidRPr="003D0B83">
        <w:rPr>
          <w:rFonts w:ascii="Times New Roman" w:hAnsi="Times New Roman"/>
          <w:sz w:val="28"/>
          <w:szCs w:val="28"/>
        </w:rPr>
        <w:t>7</w:t>
      </w:r>
      <w:r w:rsidRPr="003D0B83">
        <w:rPr>
          <w:rFonts w:ascii="Times New Roman" w:hAnsi="Times New Roman"/>
          <w:sz w:val="28"/>
          <w:szCs w:val="28"/>
        </w:rPr>
        <w:t>. Выявление физических лиц, работающих без заключения трудового договора и занимающихся предпринимательской деятельностью без регистрации в налоговом органе.</w:t>
      </w:r>
    </w:p>
    <w:p w:rsidR="003C7C28" w:rsidRDefault="00C6376B" w:rsidP="004B39A4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Выработка мер по сокращению «теневого»</w:t>
      </w:r>
      <w:r w:rsidR="003C7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сектора экономики</w:t>
      </w:r>
      <w:r w:rsidR="00426152">
        <w:rPr>
          <w:rFonts w:ascii="Times New Roman" w:hAnsi="Times New Roman"/>
          <w:sz w:val="28"/>
          <w:szCs w:val="28"/>
        </w:rPr>
        <w:t>:</w:t>
      </w:r>
    </w:p>
    <w:p w:rsidR="007340CF" w:rsidRDefault="007340CF" w:rsidP="004B39A4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7C28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 Рассмотрение информаций, характеризующих ситуации в «теневом» секторе экономики района в целом, в разрезе поселений, видов деятельности.</w:t>
      </w:r>
    </w:p>
    <w:p w:rsidR="007340CF" w:rsidRDefault="003C7C28" w:rsidP="004B39A4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7340CF">
        <w:rPr>
          <w:rFonts w:ascii="Times New Roman" w:hAnsi="Times New Roman" w:cs="Times New Roman"/>
          <w:sz w:val="28"/>
          <w:szCs w:val="28"/>
        </w:rPr>
        <w:t>. Рассмотрение результатов реализации мероприятий по противодействию «теневому» сектору экономики района.</w:t>
      </w:r>
    </w:p>
    <w:p w:rsidR="007340CF" w:rsidRDefault="003C7C28" w:rsidP="004B39A4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7340CF">
        <w:rPr>
          <w:rFonts w:ascii="Times New Roman" w:hAnsi="Times New Roman" w:cs="Times New Roman"/>
          <w:sz w:val="28"/>
          <w:szCs w:val="28"/>
        </w:rPr>
        <w:t>. Рассмотрение предложений о мерах по сокращению уровня «теневой» экономики и искоренению причин, способствующих формированию «теневого» сектора экономики.</w:t>
      </w:r>
    </w:p>
    <w:p w:rsidR="007340CF" w:rsidRDefault="003C7C28" w:rsidP="004B39A4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7340CF">
        <w:rPr>
          <w:rFonts w:ascii="Times New Roman" w:hAnsi="Times New Roman" w:cs="Times New Roman"/>
          <w:sz w:val="28"/>
          <w:szCs w:val="28"/>
        </w:rPr>
        <w:t>. Разработка рекомендаций по осуществлению мероприятий, направленных на сокращение уровня «теневой» экономики и искоренению причин, способствующих формирование «теневого» сектора экономики.</w:t>
      </w:r>
    </w:p>
    <w:p w:rsidR="007340CF" w:rsidRDefault="003C7C28" w:rsidP="004B39A4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7340CF">
        <w:rPr>
          <w:rFonts w:ascii="Times New Roman" w:hAnsi="Times New Roman" w:cs="Times New Roman"/>
          <w:sz w:val="28"/>
          <w:szCs w:val="28"/>
        </w:rPr>
        <w:t xml:space="preserve">. Осуществление </w:t>
      </w:r>
      <w:proofErr w:type="gramStart"/>
      <w:r w:rsidR="007340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340CF">
        <w:rPr>
          <w:rFonts w:ascii="Times New Roman" w:hAnsi="Times New Roman" w:cs="Times New Roman"/>
          <w:sz w:val="28"/>
          <w:szCs w:val="28"/>
        </w:rPr>
        <w:t xml:space="preserve"> выполнением решений, принятых комиссией.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633A8" w:rsidRPr="003D0B83" w:rsidRDefault="00F633A8" w:rsidP="004B39A4">
      <w:pPr>
        <w:tabs>
          <w:tab w:val="left" w:pos="5280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1B7B6B">
        <w:rPr>
          <w:rFonts w:ascii="Times New Roman" w:hAnsi="Times New Roman"/>
          <w:b/>
          <w:sz w:val="28"/>
          <w:szCs w:val="28"/>
        </w:rPr>
        <w:t>4. Права рабочей группы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>В целях осуществления своих функций рабочая группа имеет право: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 xml:space="preserve">4.1. Запрашивать и получать в установленном порядке от территориальных органов федеральных </w:t>
      </w:r>
      <w:r w:rsidR="00C37FE5" w:rsidRPr="003D0B83">
        <w:rPr>
          <w:rFonts w:ascii="Times New Roman" w:hAnsi="Times New Roman"/>
          <w:sz w:val="28"/>
          <w:szCs w:val="28"/>
        </w:rPr>
        <w:t xml:space="preserve">и региональных </w:t>
      </w:r>
      <w:r w:rsidRPr="003D0B83">
        <w:rPr>
          <w:rFonts w:ascii="Times New Roman" w:hAnsi="Times New Roman"/>
          <w:sz w:val="28"/>
          <w:szCs w:val="28"/>
        </w:rPr>
        <w:t>органов исполнительной власти, органов исполнительной власти области, органов местного самоуправления информацию, необходимую для работы рабочей группы.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lastRenderedPageBreak/>
        <w:t>4.2. Приглашать на заседания рабочей группы и заслушивать информацию органов местного самоуправления, руководителей предприятий, индивидуальных предпринимателей, физических лиц и иных заинтересованных лиц, с целью получения от них пояснений по рассматриваемым на заседаниях вопросам.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>4.3. Вносить предложения органам, осуществляющим в соответствии с законодательством функции контроля и надзора, о проведении ими проверок по соблюдению организациями законодательства.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33A8" w:rsidRPr="001B7B6B" w:rsidRDefault="00F633A8" w:rsidP="004B39A4">
      <w:pPr>
        <w:tabs>
          <w:tab w:val="left" w:pos="528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7B6B">
        <w:rPr>
          <w:rFonts w:ascii="Times New Roman" w:hAnsi="Times New Roman"/>
          <w:b/>
          <w:sz w:val="28"/>
          <w:szCs w:val="28"/>
        </w:rPr>
        <w:t>5. Организация деятельности рабочей группы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>5.1. Рабочая группа ведет свою деятельность в соответствии с целями и функциями, определяемыми настоящим Положением.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>5.2. Организационной формой деятельности рабочей группы являются заседания, проводимые по мер</w:t>
      </w:r>
      <w:r w:rsidR="003A3922" w:rsidRPr="003D0B83">
        <w:rPr>
          <w:rFonts w:ascii="Times New Roman" w:hAnsi="Times New Roman"/>
          <w:sz w:val="28"/>
          <w:szCs w:val="28"/>
        </w:rPr>
        <w:t>е необходимости.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>Дату, время и место проведения заседания рабочей группы определяет председатель рабочей группы.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>5.3. Члены рабочей группы участвуют в ее работе лично. Для участия в работе рабочей группы могут привлекаться специалисты, не являющиеся членами рабочей группы.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>5.4. Предложения, принятые на заседании рабочей группы принимаются простым большинством голосов, присутствующих на заседании членов рабочей группы путем открытого голосования.</w:t>
      </w:r>
    </w:p>
    <w:p w:rsidR="00F633A8" w:rsidRDefault="00F633A8" w:rsidP="009213EB">
      <w:pPr>
        <w:tabs>
          <w:tab w:val="left" w:pos="5280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>5.</w:t>
      </w:r>
      <w:r w:rsidR="00456722" w:rsidRPr="003D0B83">
        <w:rPr>
          <w:rFonts w:ascii="Times New Roman" w:hAnsi="Times New Roman"/>
          <w:sz w:val="28"/>
          <w:szCs w:val="28"/>
        </w:rPr>
        <w:t>5</w:t>
      </w:r>
      <w:r w:rsidRPr="003D0B83">
        <w:rPr>
          <w:rFonts w:ascii="Times New Roman" w:hAnsi="Times New Roman"/>
          <w:sz w:val="28"/>
          <w:szCs w:val="28"/>
        </w:rPr>
        <w:t>. Решения рабочей группы оформляются протоколами, подписываются председателем рабочей группы и секретарем.</w:t>
      </w:r>
    </w:p>
    <w:p w:rsidR="009213EB" w:rsidRPr="003D0B83" w:rsidRDefault="009213EB" w:rsidP="009213EB">
      <w:pPr>
        <w:tabs>
          <w:tab w:val="left" w:pos="528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F633A8" w:rsidRPr="003D0B83" w:rsidRDefault="00F633A8" w:rsidP="004B39A4">
      <w:pPr>
        <w:tabs>
          <w:tab w:val="left" w:pos="5280"/>
        </w:tabs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633A8" w:rsidRPr="003D0B83" w:rsidRDefault="00F633A8" w:rsidP="004B39A4">
      <w:pPr>
        <w:tabs>
          <w:tab w:val="left" w:pos="5280"/>
        </w:tabs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633A8" w:rsidRDefault="00F633A8" w:rsidP="004B39A4">
      <w:pPr>
        <w:tabs>
          <w:tab w:val="left" w:pos="52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33A8" w:rsidRDefault="00F633A8" w:rsidP="004B39A4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7E4B" w:rsidRDefault="004E7E4B" w:rsidP="004B39A4"/>
    <w:sectPr w:rsidR="004E7E4B" w:rsidSect="00741CEB">
      <w:type w:val="continuous"/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33A8"/>
    <w:rsid w:val="000320B2"/>
    <w:rsid w:val="00032DBD"/>
    <w:rsid w:val="000A4FC1"/>
    <w:rsid w:val="000E5D53"/>
    <w:rsid w:val="000F003F"/>
    <w:rsid w:val="001814E7"/>
    <w:rsid w:val="001B7B6B"/>
    <w:rsid w:val="001D777E"/>
    <w:rsid w:val="0029720C"/>
    <w:rsid w:val="002A1A80"/>
    <w:rsid w:val="00344739"/>
    <w:rsid w:val="00360981"/>
    <w:rsid w:val="00366386"/>
    <w:rsid w:val="003A3922"/>
    <w:rsid w:val="003C09C6"/>
    <w:rsid w:val="003C7C28"/>
    <w:rsid w:val="003D0B83"/>
    <w:rsid w:val="003D7BC9"/>
    <w:rsid w:val="00406474"/>
    <w:rsid w:val="00414219"/>
    <w:rsid w:val="00426152"/>
    <w:rsid w:val="00436F58"/>
    <w:rsid w:val="00456722"/>
    <w:rsid w:val="00460FC3"/>
    <w:rsid w:val="00486F3D"/>
    <w:rsid w:val="004A7CBF"/>
    <w:rsid w:val="004B39A4"/>
    <w:rsid w:val="004C0602"/>
    <w:rsid w:val="004E7E4B"/>
    <w:rsid w:val="00554FDE"/>
    <w:rsid w:val="00566C40"/>
    <w:rsid w:val="00624B9F"/>
    <w:rsid w:val="00641024"/>
    <w:rsid w:val="00642136"/>
    <w:rsid w:val="00647AE0"/>
    <w:rsid w:val="00652FD5"/>
    <w:rsid w:val="006F4BBD"/>
    <w:rsid w:val="007340CF"/>
    <w:rsid w:val="00741CEB"/>
    <w:rsid w:val="007579F9"/>
    <w:rsid w:val="007C172B"/>
    <w:rsid w:val="00846FA0"/>
    <w:rsid w:val="0086130E"/>
    <w:rsid w:val="008E5A9C"/>
    <w:rsid w:val="008E60B5"/>
    <w:rsid w:val="00906E8B"/>
    <w:rsid w:val="009106C6"/>
    <w:rsid w:val="009213EB"/>
    <w:rsid w:val="00967FDF"/>
    <w:rsid w:val="00A377CB"/>
    <w:rsid w:val="00AC3DDD"/>
    <w:rsid w:val="00AD176B"/>
    <w:rsid w:val="00AD46C3"/>
    <w:rsid w:val="00AD784C"/>
    <w:rsid w:val="00B03D8B"/>
    <w:rsid w:val="00B14680"/>
    <w:rsid w:val="00B32849"/>
    <w:rsid w:val="00B50263"/>
    <w:rsid w:val="00B87B46"/>
    <w:rsid w:val="00BC04AE"/>
    <w:rsid w:val="00BC7712"/>
    <w:rsid w:val="00BE2198"/>
    <w:rsid w:val="00C032AA"/>
    <w:rsid w:val="00C12F39"/>
    <w:rsid w:val="00C37FE5"/>
    <w:rsid w:val="00C6376B"/>
    <w:rsid w:val="00D87F74"/>
    <w:rsid w:val="00D96E43"/>
    <w:rsid w:val="00DC7A37"/>
    <w:rsid w:val="00DE05EA"/>
    <w:rsid w:val="00E52AA3"/>
    <w:rsid w:val="00E62CD7"/>
    <w:rsid w:val="00F01AFB"/>
    <w:rsid w:val="00F633A8"/>
    <w:rsid w:val="00F771C4"/>
    <w:rsid w:val="00FB7322"/>
    <w:rsid w:val="00FC01FF"/>
    <w:rsid w:val="00FF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3A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40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3A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40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4F3D-9436-4D36-85C9-EEA91636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KGV</dc:creator>
  <cp:lastModifiedBy>KGV</cp:lastModifiedBy>
  <cp:revision>25</cp:revision>
  <cp:lastPrinted>2019-06-04T06:58:00Z</cp:lastPrinted>
  <dcterms:created xsi:type="dcterms:W3CDTF">2019-05-10T20:11:00Z</dcterms:created>
  <dcterms:modified xsi:type="dcterms:W3CDTF">2019-06-04T07:03:00Z</dcterms:modified>
</cp:coreProperties>
</file>