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78" w:rsidRDefault="00685778" w:rsidP="00685778">
      <w:pPr>
        <w:ind w:left="5220"/>
        <w:jc w:val="right"/>
      </w:pPr>
      <w:r>
        <w:t>Приложение</w:t>
      </w:r>
    </w:p>
    <w:p w:rsidR="00685778" w:rsidRDefault="00685778" w:rsidP="00685778">
      <w:pPr>
        <w:ind w:left="5220"/>
        <w:jc w:val="right"/>
      </w:pPr>
      <w:r>
        <w:t>к постановлению администрации</w:t>
      </w:r>
    </w:p>
    <w:p w:rsidR="00685778" w:rsidRDefault="00685778" w:rsidP="00685778">
      <w:pPr>
        <w:ind w:left="5220"/>
        <w:jc w:val="right"/>
      </w:pPr>
      <w:r>
        <w:t>Тужинского муниципального района</w:t>
      </w:r>
    </w:p>
    <w:p w:rsidR="00685778" w:rsidRDefault="00685778" w:rsidP="00685778">
      <w:pPr>
        <w:ind w:left="5220"/>
        <w:jc w:val="right"/>
      </w:pPr>
      <w:r>
        <w:t>от 09.10.2014 № 441</w:t>
      </w:r>
    </w:p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/>
    <w:p w:rsidR="00685778" w:rsidRDefault="00685778" w:rsidP="00685778">
      <w:pPr>
        <w:tabs>
          <w:tab w:val="left" w:pos="31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85778" w:rsidRDefault="00685778" w:rsidP="00685778">
      <w:pPr>
        <w:tabs>
          <w:tab w:val="left" w:pos="3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685778" w:rsidRPr="00685778" w:rsidRDefault="00685778" w:rsidP="00685778">
      <w:pPr>
        <w:tabs>
          <w:tab w:val="left" w:pos="3114"/>
        </w:tabs>
        <w:jc w:val="center"/>
        <w:rPr>
          <w:b/>
          <w:sz w:val="28"/>
          <w:szCs w:val="28"/>
        </w:rPr>
      </w:pPr>
      <w:r w:rsidRPr="00685778">
        <w:rPr>
          <w:b/>
          <w:sz w:val="28"/>
          <w:szCs w:val="28"/>
        </w:rPr>
        <w:t>«ПОДДЕРЖКА И РАЗВИТИЕ МАЛОГО И СРЕДНЕГО</w:t>
      </w:r>
    </w:p>
    <w:p w:rsidR="00685778" w:rsidRPr="00685778" w:rsidRDefault="00685778" w:rsidP="00685778">
      <w:pPr>
        <w:tabs>
          <w:tab w:val="left" w:pos="3114"/>
        </w:tabs>
        <w:jc w:val="center"/>
        <w:rPr>
          <w:b/>
          <w:sz w:val="28"/>
          <w:szCs w:val="28"/>
        </w:rPr>
      </w:pPr>
      <w:r w:rsidRPr="00685778">
        <w:rPr>
          <w:b/>
          <w:sz w:val="28"/>
          <w:szCs w:val="28"/>
        </w:rPr>
        <w:t>ПРЕДПРИНИМАТЕЛЬСТВА» на 2014-2018 годы</w:t>
      </w:r>
    </w:p>
    <w:p w:rsidR="00685778" w:rsidRDefault="00685778" w:rsidP="00685778">
      <w:pPr>
        <w:tabs>
          <w:tab w:val="left" w:pos="3114"/>
        </w:tabs>
        <w:jc w:val="center"/>
      </w:pPr>
      <w:proofErr w:type="gramStart"/>
      <w:r w:rsidRPr="004D2264">
        <w:t>(в ред.</w:t>
      </w:r>
      <w:r>
        <w:t xml:space="preserve"> постановлений администрации Тужинского муниципального района </w:t>
      </w:r>
      <w:proofErr w:type="gramEnd"/>
    </w:p>
    <w:p w:rsidR="00685778" w:rsidRPr="004D2264" w:rsidRDefault="00BA2806" w:rsidP="00685778">
      <w:pPr>
        <w:tabs>
          <w:tab w:val="left" w:pos="3114"/>
        </w:tabs>
        <w:jc w:val="center"/>
      </w:pPr>
      <w:r>
        <w:t xml:space="preserve"> </w:t>
      </w:r>
      <w:r w:rsidR="00685778">
        <w:t>от 23.12.2014 № 547, от 12.01.2015 № 1, от 28.12.2015 №465, от 29.03.2016 №80)</w:t>
      </w: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rPr>
          <w:sz w:val="28"/>
          <w:szCs w:val="28"/>
        </w:rPr>
      </w:pPr>
    </w:p>
    <w:p w:rsidR="00685778" w:rsidRDefault="00685778" w:rsidP="00685778">
      <w:pPr>
        <w:tabs>
          <w:tab w:val="left" w:pos="3918"/>
        </w:tabs>
        <w:jc w:val="center"/>
      </w:pPr>
      <w:r>
        <w:t>пгт</w:t>
      </w:r>
      <w:proofErr w:type="gramStart"/>
      <w:r>
        <w:t xml:space="preserve"> Т</w:t>
      </w:r>
      <w:proofErr w:type="gramEnd"/>
      <w:r>
        <w:t>ужа</w:t>
      </w:r>
    </w:p>
    <w:p w:rsidR="00685778" w:rsidRDefault="00685778" w:rsidP="00685778">
      <w:pPr>
        <w:tabs>
          <w:tab w:val="left" w:pos="3918"/>
        </w:tabs>
        <w:jc w:val="center"/>
      </w:pPr>
      <w:r>
        <w:t>2014 год</w:t>
      </w:r>
    </w:p>
    <w:p w:rsidR="00685778" w:rsidRDefault="00685778" w:rsidP="00685778">
      <w:pPr>
        <w:ind w:left="5220"/>
        <w:jc w:val="both"/>
      </w:pPr>
    </w:p>
    <w:p w:rsidR="00685778" w:rsidRDefault="00685778" w:rsidP="00A91BBB">
      <w:pPr>
        <w:ind w:left="5220"/>
        <w:jc w:val="right"/>
      </w:pPr>
    </w:p>
    <w:p w:rsidR="00A91BBB" w:rsidRPr="004D2264" w:rsidRDefault="002036C3" w:rsidP="00A91BBB">
      <w:pPr>
        <w:tabs>
          <w:tab w:val="left" w:pos="3114"/>
        </w:tabs>
        <w:jc w:val="center"/>
      </w:pPr>
      <w:r>
        <w:t xml:space="preserve">                                                                      </w:t>
      </w:r>
    </w:p>
    <w:p w:rsidR="00BE6766" w:rsidRDefault="002036C3" w:rsidP="002036C3">
      <w:pPr>
        <w:shd w:val="clear" w:color="auto" w:fill="FFFFFF"/>
        <w:spacing w:before="60" w:after="60"/>
      </w:pPr>
      <w:r>
        <w:lastRenderedPageBreak/>
        <w:t xml:space="preserve">                         </w:t>
      </w:r>
    </w:p>
    <w:p w:rsidR="001F6097" w:rsidRPr="00806F89" w:rsidRDefault="001F6097" w:rsidP="004D4F64">
      <w:pPr>
        <w:shd w:val="clear" w:color="auto" w:fill="FFFFFF"/>
        <w:spacing w:before="60" w:after="60"/>
        <w:jc w:val="center"/>
      </w:pPr>
      <w:r w:rsidRPr="001F6097">
        <w:rPr>
          <w:sz w:val="28"/>
          <w:szCs w:val="28"/>
        </w:rPr>
        <w:t>ПАСПОРТ</w:t>
      </w:r>
    </w:p>
    <w:p w:rsidR="001F6097" w:rsidRPr="001F6097" w:rsidRDefault="001F6097" w:rsidP="004D4F64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t>муниципальной программы  Тужинского муниципального района</w:t>
      </w:r>
    </w:p>
    <w:p w:rsidR="00F336AE" w:rsidRDefault="001F6097" w:rsidP="004D4F64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806F89" w:rsidP="004D4F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2014-2018</w:t>
      </w:r>
      <w:r w:rsidR="001F6097" w:rsidRPr="001F6097">
        <w:rPr>
          <w:b/>
          <w:i/>
          <w:sz w:val="28"/>
          <w:szCs w:val="28"/>
        </w:rPr>
        <w:t xml:space="preserve">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6000"/>
      </w:tblGrid>
      <w:tr w:rsidR="001F6097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*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 инструменты</w:t>
            </w:r>
            <w:r>
              <w:rPr>
                <w:sz w:val="22"/>
                <w:szCs w:val="22"/>
              </w:rPr>
              <w:br/>
              <w:t xml:space="preserve">муниципальной 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FF7B18">
            <w:pPr>
              <w:snapToGrid w:val="0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FF7B18">
            <w:pPr>
              <w:snapToGrid w:val="0"/>
            </w:pPr>
            <w:proofErr w:type="gramStart"/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  <w:proofErr w:type="gramEnd"/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FF7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FF7B18">
            <w:pPr>
              <w:snapToGrid w:val="0"/>
            </w:pPr>
            <w:r w:rsidRPr="00DE73CE"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</w:t>
            </w:r>
            <w:r w:rsidR="00AF4A04">
              <w:lastRenderedPageBreak/>
              <w:t>предпринимательства</w:t>
            </w:r>
            <w:r w:rsidR="0099001B">
              <w:t xml:space="preserve"> в бюджеты всех уровней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 w:rsidR="00603B93">
              <w:t>2018</w:t>
            </w:r>
            <w:r>
              <w:t xml:space="preserve"> годы</w:t>
            </w:r>
          </w:p>
        </w:tc>
      </w:tr>
      <w:tr w:rsidR="001F6097">
        <w:trPr>
          <w:trHeight w:val="1889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ассигнований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FF7B18">
            <w:pPr>
              <w:snapToGrid w:val="0"/>
            </w:pPr>
            <w:proofErr w:type="gramStart"/>
            <w:r w:rsidRPr="00DE73CE">
              <w:t xml:space="preserve">всего </w:t>
            </w:r>
            <w:r w:rsidR="00CB5C20">
              <w:t>30</w:t>
            </w:r>
            <w:r w:rsidR="00654199">
              <w:t>4</w:t>
            </w:r>
            <w:r w:rsidR="00DF6DF7">
              <w:t>7</w:t>
            </w:r>
            <w:r w:rsidR="00087B5C">
              <w:t xml:space="preserve">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 xml:space="preserve">средства бюджета района – </w:t>
            </w:r>
            <w:r w:rsidR="00654199">
              <w:t>4</w:t>
            </w:r>
            <w:r w:rsidR="00DF6DF7">
              <w:t>7</w:t>
            </w:r>
            <w:r w:rsidR="00087B5C">
              <w:t>тыс</w:t>
            </w:r>
            <w:r w:rsidRPr="00DE73CE">
              <w:t xml:space="preserve">. рублей; </w:t>
            </w:r>
            <w:r w:rsidRPr="00DE73CE">
              <w:br/>
              <w:t xml:space="preserve">средства внебюджетных источников  - </w:t>
            </w:r>
            <w:r w:rsidR="00CB5C20">
              <w:t>30</w:t>
            </w:r>
            <w:r w:rsidR="00087B5C">
              <w:t>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  <w:proofErr w:type="gramEnd"/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B5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 97,46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1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B5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887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>редприятий) с 6794 рублей в 2012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0 рублей в 201</w:t>
            </w:r>
            <w:r w:rsidR="00CB5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887968">
            <w:pPr>
              <w:snapToGrid w:val="0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>в бюджеты всех уровней</w:t>
            </w:r>
            <w:r w:rsidRPr="00DE73CE">
              <w:t xml:space="preserve"> с</w:t>
            </w:r>
            <w:r w:rsidR="000B0912">
              <w:t xml:space="preserve"> 10</w:t>
            </w:r>
            <w:r w:rsidR="00637C3E">
              <w:t>,</w:t>
            </w:r>
            <w:r w:rsidR="000B0912">
              <w:t>4</w:t>
            </w:r>
            <w:r w:rsidR="00637C3E">
              <w:t>9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2012</w:t>
            </w:r>
            <w:r w:rsidR="00637C3E">
              <w:t xml:space="preserve"> году до 1</w:t>
            </w:r>
            <w:r w:rsidR="00BF080B">
              <w:t>8</w:t>
            </w:r>
            <w:r w:rsidR="00637C3E">
              <w:t>,</w:t>
            </w:r>
            <w:r w:rsidR="00BF080B">
              <w:t>0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</w:t>
            </w:r>
            <w:r w:rsidR="00CB5C20">
              <w:t>8</w:t>
            </w:r>
            <w:r w:rsidRPr="00DE73CE">
              <w:t xml:space="preserve"> году.</w:t>
            </w:r>
          </w:p>
        </w:tc>
      </w:tr>
    </w:tbl>
    <w:p w:rsidR="0079566E" w:rsidRDefault="0079566E" w:rsidP="004D4F64">
      <w:pPr>
        <w:pStyle w:val="ConsPlusNormal"/>
        <w:widowControl/>
        <w:ind w:firstLine="0"/>
        <w:outlineLvl w:val="1"/>
      </w:pPr>
    </w:p>
    <w:p w:rsidR="00C46A74" w:rsidRDefault="00C46A74" w:rsidP="00603B93">
      <w:pPr>
        <w:pStyle w:val="ConsPlusNormal"/>
        <w:widowControl/>
        <w:ind w:firstLine="0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количество субъектов малого предпринимательства в районе составило 251 единицу, из которых индивидуальных предпринимателей 211,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 крестьянско-фермерских хозяйств -10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805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31,2%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r w:rsidR="00E3154D">
        <w:rPr>
          <w:sz w:val="28"/>
          <w:szCs w:val="28"/>
        </w:rPr>
        <w:t xml:space="preserve"> </w:t>
      </w:r>
      <w:proofErr w:type="gramStart"/>
      <w:r w:rsidR="00E3154D">
        <w:rPr>
          <w:sz w:val="28"/>
          <w:szCs w:val="28"/>
        </w:rPr>
        <w:t>занятых</w:t>
      </w:r>
      <w:proofErr w:type="gramEnd"/>
      <w:r w:rsidR="00E3154D">
        <w:rPr>
          <w:sz w:val="28"/>
          <w:szCs w:val="28"/>
        </w:rPr>
        <w:t xml:space="preserve"> 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 xml:space="preserve">субъектов малого предпринимательства в </w:t>
      </w:r>
      <w:r w:rsidR="00E3154D">
        <w:rPr>
          <w:rFonts w:ascii="Times New Roman" w:hAnsi="Times New Roman"/>
          <w:sz w:val="28"/>
          <w:szCs w:val="28"/>
        </w:rPr>
        <w:lastRenderedPageBreak/>
        <w:t>2012 году составил 243,25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6D68CA">
        <w:rPr>
          <w:rFonts w:ascii="Times New Roman" w:hAnsi="Times New Roman"/>
          <w:sz w:val="28"/>
          <w:szCs w:val="28"/>
        </w:rPr>
        <w:t>74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2012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6D68CA">
        <w:rPr>
          <w:rFonts w:ascii="Times New Roman" w:hAnsi="Times New Roman"/>
          <w:sz w:val="28"/>
          <w:szCs w:val="28"/>
        </w:rPr>
        <w:t>319,9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превышает 2011 год на </w:t>
      </w:r>
      <w:r w:rsidR="006D68CA">
        <w:rPr>
          <w:rFonts w:ascii="Times New Roman" w:hAnsi="Times New Roman"/>
          <w:sz w:val="28"/>
          <w:szCs w:val="28"/>
        </w:rPr>
        <w:t>8,8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>по всем видам деятельности по полному кругу составляет 36,2 %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налоговых платежей от субъектов малого предпринимательства  в бюджеты всех уровней в общем объеме налоговых поступлений в 2012 году составил 22,3 %.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в районе работало 2  субъекта среднего предпринимательств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Тужинское райпо и СПК (колхоз) «Новый». В 2012 году оборот данных предприятий составил 311,6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35,2 %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вкладывать значительные инвестиции в развитие своей деятельности. В 201</w:t>
      </w:r>
      <w:r>
        <w:rPr>
          <w:rFonts w:eastAsia="Times New Roman"/>
          <w:kern w:val="0"/>
          <w:sz w:val="28"/>
          <w:szCs w:val="28"/>
          <w:lang w:eastAsia="ru-RU"/>
        </w:rPr>
        <w:t>2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году объем инвестиций в основной капитал составил </w:t>
      </w:r>
      <w:r>
        <w:rPr>
          <w:rFonts w:eastAsia="Times New Roman"/>
          <w:kern w:val="0"/>
          <w:sz w:val="28"/>
          <w:szCs w:val="28"/>
          <w:lang w:eastAsia="ru-RU"/>
        </w:rPr>
        <w:t>30,6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мл</w:t>
      </w: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="001A0297">
        <w:rPr>
          <w:rFonts w:eastAsia="Times New Roman"/>
          <w:kern w:val="0"/>
          <w:sz w:val="28"/>
          <w:szCs w:val="28"/>
          <w:lang w:eastAsia="ru-RU"/>
        </w:rPr>
        <w:t>. рублей,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 4,5 раза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превы</w:t>
      </w:r>
      <w:r>
        <w:rPr>
          <w:rFonts w:eastAsia="Times New Roman"/>
          <w:kern w:val="0"/>
          <w:sz w:val="28"/>
          <w:szCs w:val="28"/>
          <w:lang w:eastAsia="ru-RU"/>
        </w:rPr>
        <w:t>сил</w:t>
      </w:r>
      <w:r w:rsidR="001A0297">
        <w:rPr>
          <w:rFonts w:eastAsia="Times New Roman"/>
          <w:kern w:val="0"/>
          <w:sz w:val="28"/>
          <w:szCs w:val="28"/>
          <w:lang w:eastAsia="ru-RU"/>
        </w:rPr>
        <w:t>о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уровень 201</w:t>
      </w: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года.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F336AE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 xml:space="preserve">сформирована структура поддержки и развития </w:t>
      </w:r>
      <w:proofErr w:type="gramStart"/>
      <w:r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r w:rsidR="00D84DE5" w:rsidRPr="00712351">
        <w:rPr>
          <w:rFonts w:ascii="Times New Roman" w:hAnsi="Times New Roman"/>
          <w:sz w:val="28"/>
          <w:szCs w:val="28"/>
        </w:rPr>
        <w:t>Совет предпринимателей;</w:t>
      </w:r>
    </w:p>
    <w:p w:rsidR="009F7F69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9F7F69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бизнес-инкубатор;</w:t>
      </w:r>
    </w:p>
    <w:p w:rsidR="00D84DE5" w:rsidRPr="00712351" w:rsidRDefault="00D00FB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</w:t>
      </w:r>
      <w:proofErr w:type="gramStart"/>
      <w:r w:rsidR="00D84DE5"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 xml:space="preserve">ятных условий для развития предпринимательства, осуществлять анализ влияния программных мероприятий на показатели </w:t>
      </w:r>
      <w:proofErr w:type="gramStart"/>
      <w:r w:rsidRPr="00712351">
        <w:rPr>
          <w:rFonts w:ascii="Times New Roman" w:hAnsi="Times New Roman"/>
          <w:sz w:val="28"/>
          <w:szCs w:val="28"/>
        </w:rPr>
        <w:t>СМ</w:t>
      </w:r>
      <w:proofErr w:type="gramEnd"/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Pr="00712351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 w:rsidR="00BF080B">
        <w:rPr>
          <w:sz w:val="28"/>
          <w:szCs w:val="28"/>
        </w:rPr>
        <w:t>8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К документа</w:t>
      </w:r>
      <w:r w:rsidR="0047478C">
        <w:rPr>
          <w:rFonts w:eastAsia="Times New Roman"/>
          <w:kern w:val="0"/>
          <w:sz w:val="28"/>
          <w:szCs w:val="28"/>
          <w:lang w:eastAsia="ru-RU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  <w:lang w:eastAsia="ru-RU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5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6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hyperlink r:id="rId11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lastRenderedPageBreak/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 межрегиональные    рынки;</w:t>
      </w:r>
      <w:proofErr w:type="gramEnd"/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поступление налоговых платежей от  субъектов малого предпринимательства в бюджеты всех уровней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  <w:lang w:eastAsia="ru-RU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  <w:lang w:eastAsia="ru-RU"/>
        </w:rPr>
        <w:t xml:space="preserve">тся </w:t>
      </w:r>
      <w:r w:rsidR="00336B19">
        <w:rPr>
          <w:rFonts w:eastAsia="Times New Roman"/>
          <w:kern w:val="0"/>
          <w:sz w:val="28"/>
          <w:szCs w:val="28"/>
          <w:lang w:eastAsia="ru-RU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Показатель «Поступление налоговых платежей от субъектов малого предпринимательства в бюджеты всех уровней»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>тся межрайонной ИФНС России №</w:t>
      </w:r>
      <w:r>
        <w:rPr>
          <w:sz w:val="28"/>
          <w:szCs w:val="28"/>
        </w:rPr>
        <w:t xml:space="preserve"> 5</w:t>
      </w:r>
      <w:r w:rsidRPr="005F7ACD">
        <w:rPr>
          <w:sz w:val="28"/>
          <w:szCs w:val="28"/>
        </w:rPr>
        <w:t xml:space="preserve"> по Кировской области.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х</w:t>
            </w:r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Чн</w:t>
            </w:r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proofErr w:type="gramStart"/>
      <w:r w:rsidR="006823CB" w:rsidRPr="005F7ACD">
        <w:rPr>
          <w:spacing w:val="-8"/>
          <w:sz w:val="28"/>
          <w:szCs w:val="28"/>
        </w:rPr>
        <w:t>К</w:t>
      </w:r>
      <w:proofErr w:type="gramEnd"/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Чн</w:t>
      </w:r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Чр</w:t>
            </w:r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Чр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245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 программы по годам ее реализации представлены в </w:t>
      </w:r>
      <w:hyperlink r:id="rId12" w:history="1">
        <w:r w:rsidRPr="00092451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приложении N 1</w:t>
        </w:r>
      </w:hyperlink>
      <w:r w:rsidRPr="000924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>век населения с 280,0 ед. в 2013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</w:t>
      </w:r>
      <w:r w:rsidR="00BF080B">
        <w:rPr>
          <w:rFonts w:ascii="Times New Roman" w:hAnsi="Times New Roman" w:cs="Times New Roman"/>
          <w:sz w:val="28"/>
          <w:szCs w:val="28"/>
        </w:rPr>
        <w:t>13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BF080B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CB5C20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 97,46 млн. руб.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1</w:t>
      </w:r>
      <w:r w:rsidR="00BF080B">
        <w:rPr>
          <w:rFonts w:ascii="Times New Roman" w:hAnsi="Times New Roman" w:cs="Times New Roman"/>
          <w:sz w:val="28"/>
          <w:szCs w:val="28"/>
        </w:rPr>
        <w:t>28</w:t>
      </w:r>
      <w:r w:rsidRPr="0047424C">
        <w:rPr>
          <w:rFonts w:ascii="Times New Roman" w:hAnsi="Times New Roman" w:cs="Times New Roman"/>
          <w:sz w:val="28"/>
          <w:szCs w:val="28"/>
        </w:rPr>
        <w:t>,0 млн. руб. в 201</w:t>
      </w:r>
      <w:r w:rsidR="00CB5C20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8174DF">
        <w:rPr>
          <w:rFonts w:ascii="Times New Roman" w:hAnsi="Times New Roman" w:cs="Times New Roman"/>
          <w:sz w:val="28"/>
          <w:szCs w:val="28"/>
        </w:rPr>
        <w:t>6794 рублей в 2012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F080B">
        <w:rPr>
          <w:rFonts w:ascii="Times New Roman" w:hAnsi="Times New Roman" w:cs="Times New Roman"/>
          <w:sz w:val="28"/>
          <w:szCs w:val="28"/>
        </w:rPr>
        <w:t>1135</w:t>
      </w:r>
      <w:r w:rsidRPr="0047424C">
        <w:rPr>
          <w:rFonts w:ascii="Times New Roman" w:hAnsi="Times New Roman" w:cs="Times New Roman"/>
          <w:sz w:val="28"/>
          <w:szCs w:val="28"/>
        </w:rPr>
        <w:t>0 рублей в 201</w:t>
      </w:r>
      <w:r w:rsidR="00CB5C20">
        <w:rPr>
          <w:rFonts w:ascii="Times New Roman" w:hAnsi="Times New Roman" w:cs="Times New Roman"/>
          <w:sz w:val="28"/>
          <w:szCs w:val="28"/>
        </w:rPr>
        <w:t>8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>ства в бюджеты всех уровней с 10</w:t>
      </w:r>
      <w:r w:rsidRPr="0047424C">
        <w:rPr>
          <w:sz w:val="28"/>
          <w:szCs w:val="28"/>
        </w:rPr>
        <w:t>,</w:t>
      </w:r>
      <w:r w:rsidR="008174DF">
        <w:rPr>
          <w:sz w:val="28"/>
          <w:szCs w:val="28"/>
        </w:rPr>
        <w:t>4</w:t>
      </w:r>
      <w:r w:rsidRPr="0047424C">
        <w:rPr>
          <w:sz w:val="28"/>
          <w:szCs w:val="28"/>
        </w:rPr>
        <w:t>9</w:t>
      </w:r>
      <w:r w:rsidR="008174DF">
        <w:rPr>
          <w:sz w:val="28"/>
          <w:szCs w:val="28"/>
        </w:rPr>
        <w:t xml:space="preserve"> млн. руб. в 2012</w:t>
      </w:r>
      <w:r w:rsidRPr="0047424C">
        <w:rPr>
          <w:sz w:val="28"/>
          <w:szCs w:val="28"/>
        </w:rPr>
        <w:t xml:space="preserve"> году до 1</w:t>
      </w:r>
      <w:r w:rsidR="00BF080B">
        <w:rPr>
          <w:sz w:val="28"/>
          <w:szCs w:val="28"/>
        </w:rPr>
        <w:t>8</w:t>
      </w:r>
      <w:r w:rsidRPr="0047424C">
        <w:rPr>
          <w:sz w:val="28"/>
          <w:szCs w:val="28"/>
        </w:rPr>
        <w:t>,</w:t>
      </w:r>
      <w:r w:rsidR="00BF080B">
        <w:rPr>
          <w:sz w:val="28"/>
          <w:szCs w:val="28"/>
        </w:rPr>
        <w:t>0</w:t>
      </w:r>
      <w:r w:rsidRPr="0047424C">
        <w:rPr>
          <w:sz w:val="28"/>
          <w:szCs w:val="28"/>
        </w:rPr>
        <w:t xml:space="preserve"> млн. руб. в 201</w:t>
      </w:r>
      <w:r w:rsidR="00CB5C20">
        <w:rPr>
          <w:sz w:val="28"/>
          <w:szCs w:val="28"/>
        </w:rPr>
        <w:t>8</w:t>
      </w:r>
      <w:r w:rsidRPr="0047424C">
        <w:rPr>
          <w:sz w:val="28"/>
          <w:szCs w:val="28"/>
        </w:rPr>
        <w:t xml:space="preserve">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4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- 201</w:t>
      </w:r>
      <w:r w:rsidR="00CB5C20">
        <w:rPr>
          <w:rFonts w:eastAsia="Times New Roman"/>
          <w:kern w:val="0"/>
          <w:sz w:val="28"/>
          <w:szCs w:val="28"/>
          <w:lang w:eastAsia="ru-RU"/>
        </w:rPr>
        <w:t>8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50F6">
        <w:rPr>
          <w:rFonts w:eastAsia="Times New Roman"/>
          <w:kern w:val="0"/>
          <w:sz w:val="28"/>
          <w:szCs w:val="28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hyperlink r:id="rId13" w:history="1">
        <w:r w:rsidRPr="0007451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>малого  предпринимательства  и  применение  его   в Тужинском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муниципальный 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lastRenderedPageBreak/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  <w:lang w:eastAsia="ru-RU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Тужинском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6.1. </w:t>
      </w:r>
      <w:r w:rsidR="00A33CCB" w:rsidRPr="00DD7DE9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3CCB" w:rsidRPr="00DD7DE9">
        <w:rPr>
          <w:sz w:val="28"/>
          <w:szCs w:val="28"/>
        </w:rPr>
        <w:t xml:space="preserve">организация    и    проведение    обучения    и профориентации   молодежи   в   рамках   специальных учебно-консультационных    семинаров,     тренингов, </w:t>
      </w:r>
      <w:proofErr w:type="gramStart"/>
      <w:r w:rsidR="00A33CCB" w:rsidRPr="00DD7DE9">
        <w:rPr>
          <w:sz w:val="28"/>
          <w:szCs w:val="28"/>
        </w:rPr>
        <w:t>бизнес-встреч</w:t>
      </w:r>
      <w:proofErr w:type="gramEnd"/>
      <w:r w:rsidR="00A33CCB" w:rsidRPr="00DD7DE9">
        <w:rPr>
          <w:sz w:val="28"/>
          <w:szCs w:val="28"/>
        </w:rPr>
        <w:t xml:space="preserve">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предпринимательских инициатив молодежи через: 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7. </w:t>
      </w:r>
      <w:proofErr w:type="gramStart"/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  <w:proofErr w:type="gramEnd"/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 xml:space="preserve">партнеров    и установлении         прямых         </w:t>
      </w:r>
      <w:proofErr w:type="gramStart"/>
      <w:r w:rsidR="00DD7DE9" w:rsidRPr="00DD7DE9">
        <w:rPr>
          <w:sz w:val="28"/>
          <w:szCs w:val="28"/>
        </w:rPr>
        <w:t>бизнес-контактов</w:t>
      </w:r>
      <w:proofErr w:type="gramEnd"/>
      <w:r w:rsidR="00DD7DE9" w:rsidRPr="00DD7DE9">
        <w:rPr>
          <w:sz w:val="28"/>
          <w:szCs w:val="28"/>
        </w:rPr>
        <w:t xml:space="preserve">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</w:t>
      </w:r>
      <w:proofErr w:type="gramStart"/>
      <w:r w:rsidR="007F2EEB" w:rsidRPr="007F2EE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F2EEB" w:rsidRPr="007F2EEB">
        <w:rPr>
          <w:rFonts w:ascii="Times New Roman" w:hAnsi="Times New Roman" w:cs="Times New Roman"/>
          <w:sz w:val="28"/>
          <w:szCs w:val="28"/>
        </w:rPr>
        <w:t xml:space="preserve"> ярмарок изделий народных художественных промыслов, проведение районного конкурса «Тужа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  <w:lang w:eastAsia="ru-RU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  <w:lang w:eastAsia="ru-RU"/>
        </w:rPr>
        <w:t>ут обусловлены</w:t>
      </w:r>
      <w:r w:rsidRPr="007F2EE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Финансиро</w:t>
      </w:r>
      <w:r w:rsidR="00532A4A">
        <w:rPr>
          <w:rFonts w:eastAsia="Times New Roman"/>
          <w:kern w:val="0"/>
          <w:sz w:val="28"/>
          <w:szCs w:val="28"/>
          <w:lang w:eastAsia="ru-RU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обл</w:t>
      </w:r>
      <w:r w:rsidR="008F533E">
        <w:rPr>
          <w:rFonts w:eastAsia="Times New Roman"/>
          <w:kern w:val="0"/>
          <w:sz w:val="28"/>
          <w:szCs w:val="28"/>
          <w:lang w:eastAsia="ru-RU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и иных внебюджетных источников.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7EF6">
        <w:rPr>
          <w:rFonts w:eastAsia="Times New Roman"/>
          <w:kern w:val="0"/>
          <w:sz w:val="28"/>
          <w:szCs w:val="28"/>
          <w:lang w:eastAsia="ru-RU"/>
        </w:rPr>
        <w:lastRenderedPageBreak/>
        <w:t>Общий объе</w:t>
      </w:r>
      <w:r w:rsidR="00532A4A">
        <w:rPr>
          <w:rFonts w:eastAsia="Times New Roman"/>
          <w:kern w:val="0"/>
          <w:sz w:val="28"/>
          <w:szCs w:val="28"/>
          <w:lang w:eastAsia="ru-RU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составит </w:t>
      </w:r>
      <w:r w:rsidR="00654199">
        <w:rPr>
          <w:rFonts w:eastAsia="Times New Roman"/>
          <w:kern w:val="0"/>
          <w:sz w:val="28"/>
          <w:szCs w:val="28"/>
          <w:lang w:eastAsia="ru-RU"/>
        </w:rPr>
        <w:t>30</w:t>
      </w:r>
      <w:r w:rsidR="00DF6DF7">
        <w:rPr>
          <w:rFonts w:eastAsia="Times New Roman"/>
          <w:kern w:val="0"/>
          <w:sz w:val="28"/>
          <w:szCs w:val="28"/>
          <w:lang w:eastAsia="ru-RU"/>
        </w:rPr>
        <w:t>47</w:t>
      </w:r>
      <w:r w:rsidR="00654199">
        <w:rPr>
          <w:rFonts w:eastAsia="Times New Roman"/>
          <w:kern w:val="0"/>
          <w:sz w:val="28"/>
          <w:szCs w:val="28"/>
          <w:lang w:eastAsia="ru-RU"/>
        </w:rPr>
        <w:t xml:space="preserve"> тыс.р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. Направлением финансирования </w:t>
      </w:r>
      <w:r w:rsidR="00532A4A">
        <w:rPr>
          <w:rFonts w:eastAsia="Times New Roman"/>
          <w:kern w:val="0"/>
          <w:sz w:val="28"/>
          <w:szCs w:val="28"/>
          <w:lang w:eastAsia="ru-RU"/>
        </w:rPr>
        <w:t>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являются прочие расходы.</w:t>
      </w:r>
    </w:p>
    <w:p w:rsidR="004D4F64" w:rsidRDefault="004D4F64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D4F64" w:rsidRDefault="004D4F64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Таблица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(тыс. рублей)</w:t>
      </w: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p w:rsidR="00603B93" w:rsidRPr="005D7EF6" w:rsidRDefault="00603B93" w:rsidP="004D4F6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tbl>
      <w:tblPr>
        <w:tblW w:w="96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200"/>
        <w:gridCol w:w="1155"/>
        <w:gridCol w:w="1080"/>
        <w:gridCol w:w="1320"/>
      </w:tblGrid>
      <w:tr w:rsidR="004D4F64" w:rsidRPr="0064303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D36904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  <w:r w:rsidR="00603B93"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D36904" w:rsidRDefault="00603B93" w:rsidP="004D4F64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Всего за период  реализации   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>Муниципальной   программы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Районный бюджет</w:t>
            </w:r>
            <w:r w:rsidRPr="005D7EF6">
              <w:rPr>
                <w:rFonts w:eastAsia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54199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DF6DF7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54199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  <w:r w:rsidR="00DF6DF7">
              <w:rPr>
                <w:rFonts w:eastAsia="Times New Roman"/>
                <w:kern w:val="0"/>
                <w:lang w:eastAsia="ru-RU"/>
              </w:rPr>
              <w:t>7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D36904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D36904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</w:t>
            </w:r>
            <w:r w:rsidR="00603B93">
              <w:rPr>
                <w:rFonts w:eastAsia="Times New Roman"/>
                <w:kern w:val="0"/>
                <w:lang w:eastAsia="ru-RU"/>
              </w:rPr>
              <w:t>00</w:t>
            </w:r>
          </w:p>
        </w:tc>
      </w:tr>
      <w:tr w:rsidR="004D4F64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654199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654199">
              <w:rPr>
                <w:rFonts w:eastAsia="Times New Roman"/>
                <w:kern w:val="0"/>
                <w:lang w:eastAsia="ru-RU"/>
              </w:rPr>
              <w:t>0</w:t>
            </w:r>
            <w:r w:rsidR="00DF6DF7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603B93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5D7EF6" w:rsidRDefault="00D36904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</w:t>
            </w:r>
            <w:r w:rsidR="00654199">
              <w:rPr>
                <w:rFonts w:eastAsia="Times New Roman"/>
                <w:kern w:val="0"/>
                <w:lang w:eastAsia="ru-RU"/>
              </w:rPr>
              <w:t>4</w:t>
            </w:r>
            <w:r w:rsidR="00DF6DF7">
              <w:rPr>
                <w:rFonts w:eastAsia="Times New Roman"/>
                <w:kern w:val="0"/>
                <w:lang w:eastAsia="ru-RU"/>
              </w:rPr>
              <w:t>7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5F7ACD">
        <w:rPr>
          <w:sz w:val="28"/>
          <w:szCs w:val="28"/>
        </w:rPr>
        <w:t xml:space="preserve"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</w:t>
      </w:r>
      <w:r w:rsidR="0058601F">
        <w:rPr>
          <w:sz w:val="28"/>
          <w:szCs w:val="28"/>
        </w:rPr>
        <w:t>30</w:t>
      </w:r>
      <w:r w:rsidRPr="005F7ACD">
        <w:rPr>
          <w:sz w:val="28"/>
          <w:szCs w:val="28"/>
        </w:rPr>
        <w:t>.</w:t>
      </w:r>
      <w:r w:rsidR="0058601F">
        <w:rPr>
          <w:sz w:val="28"/>
          <w:szCs w:val="28"/>
        </w:rPr>
        <w:t>1</w:t>
      </w:r>
      <w:r w:rsidRPr="005F7ACD">
        <w:rPr>
          <w:sz w:val="28"/>
          <w:szCs w:val="28"/>
        </w:rPr>
        <w:t>2.20</w:t>
      </w:r>
      <w:r w:rsidR="0058601F">
        <w:rPr>
          <w:sz w:val="28"/>
          <w:szCs w:val="28"/>
        </w:rPr>
        <w:t>14</w:t>
      </w:r>
      <w:r w:rsidRPr="005F7ACD">
        <w:rPr>
          <w:sz w:val="28"/>
          <w:szCs w:val="28"/>
        </w:rPr>
        <w:t xml:space="preserve"> № 1</w:t>
      </w:r>
      <w:r w:rsidR="0058601F">
        <w:rPr>
          <w:sz w:val="28"/>
          <w:szCs w:val="28"/>
        </w:rPr>
        <w:t>605</w:t>
      </w:r>
      <w:r w:rsidRPr="005F7ACD">
        <w:rPr>
          <w:sz w:val="28"/>
          <w:szCs w:val="28"/>
        </w:rPr>
        <w:t xml:space="preserve"> «О </w:t>
      </w:r>
      <w:r w:rsidR="0058601F" w:rsidRPr="005F7ACD">
        <w:rPr>
          <w:sz w:val="28"/>
          <w:szCs w:val="28"/>
        </w:rPr>
        <w:t xml:space="preserve">предоставлении </w:t>
      </w:r>
      <w:r w:rsidR="0058601F">
        <w:rPr>
          <w:sz w:val="28"/>
          <w:szCs w:val="28"/>
        </w:rPr>
        <w:t xml:space="preserve">и </w:t>
      </w:r>
      <w:r w:rsidRPr="005F7ACD">
        <w:rPr>
          <w:sz w:val="28"/>
          <w:szCs w:val="28"/>
        </w:rPr>
        <w:t>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58601F">
        <w:rPr>
          <w:sz w:val="28"/>
          <w:szCs w:val="28"/>
        </w:rPr>
        <w:t xml:space="preserve"> в 2015 году</w:t>
      </w:r>
      <w:r w:rsidRPr="005F7ACD">
        <w:rPr>
          <w:sz w:val="28"/>
          <w:szCs w:val="28"/>
        </w:rPr>
        <w:t>».</w:t>
      </w:r>
      <w:proofErr w:type="gramEnd"/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407"/>
      </w:tblGrid>
      <w:tr w:rsidR="0064303F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Негативный фактор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       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Способы минимизации рисков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834423" w:rsidRPr="00834423">
              <w:rPr>
                <w:rFonts w:eastAsia="Times New Roman"/>
                <w:kern w:val="0"/>
                <w:lang w:eastAsia="ru-RU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программы      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>проведение   регулярн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ого   мониторинга   планируемых </w:t>
            </w:r>
            <w:r w:rsidRPr="00834423">
              <w:rPr>
                <w:rFonts w:eastAsia="Times New Roman"/>
                <w:kern w:val="0"/>
                <w:lang w:eastAsia="ru-RU"/>
              </w:rPr>
              <w:t>изменений   в   федеральном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>своевременная  коррек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тировка  нормативных   правовых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актов </w:t>
            </w:r>
            <w:r w:rsidR="002F4666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lastRenderedPageBreak/>
              <w:t>Недостаточный  объем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области  и  УФНС  по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Кировской области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проведение дополнител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ьных статистических  наблюдений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  <w:lang w:eastAsia="ru-RU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  <w:lang w:eastAsia="ru-RU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поддержки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>п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редпринимательства   для   проведения   </w:t>
            </w:r>
            <w:proofErr w:type="gramStart"/>
            <w:r w:rsidRPr="003516B3">
              <w:rPr>
                <w:rFonts w:eastAsia="Times New Roman"/>
                <w:kern w:val="0"/>
                <w:lang w:eastAsia="ru-RU"/>
              </w:rPr>
              <w:t>мониторинга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деятельности</w:t>
            </w:r>
            <w:proofErr w:type="gramEnd"/>
            <w:r w:rsidRPr="003516B3">
              <w:rPr>
                <w:rFonts w:eastAsia="Times New Roman"/>
                <w:kern w:val="0"/>
                <w:lang w:eastAsia="ru-RU"/>
              </w:rPr>
              <w:t xml:space="preserve"> на территории </w:t>
            </w:r>
            <w:r w:rsidR="00773D32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3516B3">
              <w:rPr>
                <w:rFonts w:eastAsia="Times New Roman"/>
                <w:kern w:val="0"/>
                <w:lang w:eastAsia="ru-RU"/>
              </w:rPr>
              <w:t>сбор  информации  от  субъектов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малого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предпринимательства  -  получателей  </w:t>
            </w:r>
            <w:r w:rsidR="00773D32">
              <w:rPr>
                <w:rFonts w:eastAsia="Times New Roman"/>
                <w:kern w:val="0"/>
                <w:lang w:eastAsia="ru-RU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 xml:space="preserve">Недостаточное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фина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F4666">
              <w:rPr>
                <w:rFonts w:eastAsia="Times New Roman"/>
                <w:kern w:val="0"/>
                <w:lang w:eastAsia="ru-RU"/>
              </w:rPr>
              <w:t>местного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бюджета  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определение    приори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тетов    для    первоочередного финансирования;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привлечение   средств   </w:t>
            </w:r>
            <w:r w:rsidR="002F4666">
              <w:rPr>
                <w:rFonts w:eastAsia="Times New Roman"/>
                <w:kern w:val="0"/>
                <w:lang w:eastAsia="ru-RU"/>
              </w:rPr>
              <w:t>областного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бюджета    и </w:t>
            </w:r>
            <w:r w:rsidRPr="003516B3">
              <w:rPr>
                <w:rFonts w:eastAsia="Times New Roman"/>
                <w:kern w:val="0"/>
                <w:lang w:eastAsia="ru-RU"/>
              </w:rPr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предпринимательства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2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Потеря  ак</w:t>
            </w:r>
            <w:r w:rsidR="002F4666">
              <w:rPr>
                <w:rFonts w:eastAsia="Times New Roman"/>
                <w:kern w:val="0"/>
                <w:lang w:eastAsia="ru-RU"/>
              </w:rPr>
              <w:t>туальности</w:t>
            </w:r>
            <w:r w:rsidR="002F4666">
              <w:rPr>
                <w:rFonts w:eastAsia="Times New Roman"/>
                <w:kern w:val="0"/>
                <w:lang w:eastAsia="ru-RU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регуляр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ных консультаций  с  субъектами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и среднего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предпринимательства, общественными </w:t>
            </w:r>
            <w:r w:rsidRPr="00BD08A6">
              <w:rPr>
                <w:rFonts w:eastAsia="Times New Roman"/>
                <w:kern w:val="0"/>
                <w:lang w:eastAsia="ru-RU"/>
              </w:rPr>
              <w:t>объединениями   предп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ринимателей   и   организациями </w:t>
            </w:r>
            <w:r w:rsidRPr="00BD08A6">
              <w:rPr>
                <w:rFonts w:eastAsia="Times New Roman"/>
                <w:kern w:val="0"/>
                <w:lang w:eastAsia="ru-RU"/>
              </w:rPr>
              <w:t>инфраструктуры поддер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жки малого 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t>по вопросам  эффектив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ности  реализуемых  программных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мероприятий;       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t>реализация в случае 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еобходимости новых  мероприятий </w:t>
            </w:r>
            <w:r w:rsidRPr="00BD08A6">
              <w:rPr>
                <w:rFonts w:eastAsia="Times New Roman"/>
                <w:kern w:val="0"/>
                <w:lang w:eastAsia="ru-RU"/>
              </w:rPr>
              <w:t>по   поддержке   субъектов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предпринимательства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за   счет    перераспределения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средств внутри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изучение  опыта  госу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дарственной  поддержки   малого </w:t>
            </w:r>
            <w:r w:rsidRPr="00BD08A6">
              <w:rPr>
                <w:rFonts w:eastAsia="Times New Roman"/>
                <w:kern w:val="0"/>
                <w:lang w:eastAsia="ru-RU"/>
              </w:rPr>
              <w:t>бизнеса в субъектах 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оссийской Федерации  с  высоким </w:t>
            </w:r>
            <w:r w:rsidRPr="00BD08A6">
              <w:rPr>
                <w:rFonts w:eastAsia="Times New Roman"/>
                <w:kern w:val="0"/>
                <w:lang w:eastAsia="ru-RU"/>
              </w:rPr>
              <w:t>уровнем     развития  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Недоверие 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активно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го сотрудничества со средствами </w:t>
            </w:r>
            <w:r w:rsidRPr="00BD08A6">
              <w:rPr>
                <w:rFonts w:eastAsia="Times New Roman"/>
                <w:kern w:val="0"/>
                <w:lang w:eastAsia="ru-RU"/>
              </w:rPr>
              <w:t>массовой информации 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целях информирования субъектов </w:t>
            </w:r>
            <w:r w:rsidRPr="00BD08A6">
              <w:rPr>
                <w:rFonts w:eastAsia="Times New Roman"/>
                <w:kern w:val="0"/>
                <w:lang w:eastAsia="ru-RU"/>
              </w:rPr>
              <w:t>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   о   видах </w:t>
            </w:r>
            <w:r w:rsidRPr="00BD08A6">
              <w:rPr>
                <w:rFonts w:eastAsia="Times New Roman"/>
                <w:kern w:val="0"/>
                <w:lang w:eastAsia="ru-RU"/>
              </w:rPr>
              <w:t>государственной  подд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ержки,  порядке,   условиях   и </w:t>
            </w:r>
            <w:r w:rsidRPr="00BD08A6">
              <w:rPr>
                <w:rFonts w:eastAsia="Times New Roman"/>
                <w:kern w:val="0"/>
                <w:lang w:eastAsia="ru-RU"/>
              </w:rPr>
              <w:t>сроках ее предоставле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ния;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программы </w:t>
            </w:r>
            <w:r w:rsidRPr="00BD08A6">
              <w:rPr>
                <w:rFonts w:eastAsia="Times New Roman"/>
                <w:kern w:val="0"/>
                <w:lang w:eastAsia="ru-RU"/>
              </w:rPr>
              <w:t>за   счет   привлечен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ия   общественных   объединений </w:t>
            </w:r>
            <w:r w:rsidRPr="00BD08A6">
              <w:rPr>
                <w:rFonts w:eastAsia="Times New Roman"/>
                <w:kern w:val="0"/>
                <w:lang w:eastAsia="ru-RU"/>
              </w:rPr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Несоответствие    (в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proofErr w:type="gramStart"/>
            <w:r w:rsidRPr="00BD08A6">
              <w:rPr>
                <w:rFonts w:eastAsia="Times New Roman"/>
                <w:kern w:val="0"/>
                <w:lang w:eastAsia="ru-RU"/>
              </w:rPr>
              <w:t>запланированным</w:t>
            </w:r>
            <w:proofErr w:type="gramEnd"/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BD08A6">
              <w:rPr>
                <w:rFonts w:eastAsia="Times New Roman"/>
                <w:kern w:val="0"/>
                <w:lang w:eastAsia="ru-RU"/>
              </w:rPr>
              <w:t>проведение   ежегодного   мониторинга    и    оцен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ки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br/>
              <w:t xml:space="preserve">программы; </w:t>
            </w:r>
            <w:r w:rsidRPr="00BD08A6">
              <w:rPr>
                <w:rFonts w:eastAsia="Times New Roman"/>
                <w:kern w:val="0"/>
                <w:lang w:eastAsia="ru-RU"/>
              </w:rPr>
              <w:t>анализ  причин  откло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нения  фактически   достигнутых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программы от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запланированных; </w:t>
            </w:r>
            <w:r w:rsidRPr="00BD08A6">
              <w:rPr>
                <w:rFonts w:eastAsia="Times New Roman"/>
                <w:kern w:val="0"/>
                <w:lang w:eastAsia="ru-RU"/>
              </w:rPr>
              <w:t>оперативная разработк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а и реализация  комплекса  мер, </w:t>
            </w:r>
            <w:r w:rsidRPr="00BD08A6">
              <w:rPr>
                <w:rFonts w:eastAsia="Times New Roman"/>
                <w:kern w:val="0"/>
                <w:lang w:eastAsia="ru-RU"/>
              </w:rPr>
              <w:t>направленных на повыш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ение  эффективности  реализации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               </w:t>
            </w:r>
            <w:proofErr w:type="gramEnd"/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3B93" w:rsidRDefault="00603B93" w:rsidP="00803D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4D4F64">
          <w:pgSz w:w="11906" w:h="16838"/>
          <w:pgMar w:top="1134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A61B5">
        <w:rPr>
          <w:rFonts w:eastAsia="Times New Roman"/>
          <w:kern w:val="0"/>
          <w:lang w:eastAsia="ru-RU"/>
        </w:rPr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BA61B5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СВЕДЕНИЯ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О ЦЕЛЕВЫХ ПОКАЗАТЕЛЯХ ЭФФЕКТИВНОСТИ РЕАЛИЗАЦИИ</w:t>
      </w: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A61B5">
        <w:rPr>
          <w:rFonts w:eastAsia="Times New Roman"/>
          <w:b/>
          <w:bCs/>
          <w:kern w:val="0"/>
          <w:sz w:val="28"/>
          <w:szCs w:val="28"/>
          <w:lang w:eastAsia="ru-RU"/>
        </w:rPr>
        <w:t>МУНИЦИПАЛЬНОЙ ПРОГРАММЫ</w:t>
      </w:r>
    </w:p>
    <w:tbl>
      <w:tblPr>
        <w:tblpPr w:leftFromText="180" w:rightFromText="180" w:vertAnchor="text" w:horzAnchor="page" w:tblpX="1276" w:tblpY="54"/>
        <w:tblW w:w="142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259"/>
        <w:gridCol w:w="1259"/>
        <w:gridCol w:w="1201"/>
        <w:gridCol w:w="1276"/>
        <w:gridCol w:w="1418"/>
        <w:gridCol w:w="1417"/>
        <w:gridCol w:w="1560"/>
      </w:tblGrid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</w:r>
            <w:proofErr w:type="gramStart"/>
            <w:r w:rsidRPr="00E94B97">
              <w:rPr>
                <w:rFonts w:eastAsia="Times New Roman"/>
                <w:b/>
                <w:kern w:val="0"/>
                <w:lang w:eastAsia="ru-RU"/>
              </w:rPr>
              <w:t>п</w:t>
            </w:r>
            <w:proofErr w:type="gramEnd"/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/п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>рения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Значение показателей эффективности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(базовый)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3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>(оценка)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4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Муниципальная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Тужинского муниципального района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"Поддержк</w:t>
            </w:r>
            <w:r>
              <w:rPr>
                <w:rFonts w:eastAsia="Times New Roman"/>
                <w:kern w:val="0"/>
                <w:lang w:eastAsia="ru-RU"/>
              </w:rPr>
              <w:t>а   и   развитие</w:t>
            </w:r>
            <w:r>
              <w:rPr>
                <w:rFonts w:eastAsia="Times New Roman"/>
                <w:kern w:val="0"/>
                <w:lang w:eastAsia="ru-RU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2018 годы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349,3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280,0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310,7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313,8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97,46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100,04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110,45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116,07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128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6794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7480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8175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9910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10605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11350</w:t>
            </w:r>
          </w:p>
        </w:tc>
      </w:tr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</w:t>
            </w:r>
            <w:r>
              <w:lastRenderedPageBreak/>
              <w:t>бюджеты всех уровней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10,49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11,91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Default="0092010E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18,0</w:t>
            </w:r>
          </w:p>
        </w:tc>
      </w:tr>
    </w:tbl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134"/>
        <w:gridCol w:w="1276"/>
        <w:gridCol w:w="1276"/>
        <w:gridCol w:w="1275"/>
        <w:gridCol w:w="1276"/>
        <w:gridCol w:w="1134"/>
        <w:gridCol w:w="1134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 xml:space="preserve">на 2014 – 2018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5419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DF6DF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 xml:space="preserve">фонд </w:t>
            </w:r>
            <w:r w:rsidRPr="005F7ACD">
              <w:lastRenderedPageBreak/>
              <w:t>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DF6DF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Информационно-методическая, консультационная и организационная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proofErr w:type="gramStart"/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  <w:proofErr w:type="gramEnd"/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134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5419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603B93" w:rsidRPr="003C6D04" w:rsidRDefault="00DF6DF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ПРОГНОЗНАЯ (СПРАВОЧНАЯ) ОЦЕНКА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РЕСУРСНОГО ОБЕСПЕЧЕНИЯ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110"/>
        <w:gridCol w:w="1134"/>
        <w:gridCol w:w="1275"/>
        <w:gridCol w:w="1276"/>
        <w:gridCol w:w="1134"/>
        <w:gridCol w:w="1134"/>
        <w:gridCol w:w="1559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программы,    </w:t>
            </w:r>
            <w:proofErr w:type="gramStart"/>
            <w:r w:rsidRPr="006A3BAC">
              <w:rPr>
                <w:rFonts w:eastAsia="Times New Roman"/>
                <w:b/>
                <w:kern w:val="0"/>
                <w:lang w:eastAsia="ru-RU"/>
              </w:rPr>
              <w:t>отдельного</w:t>
            </w:r>
            <w:proofErr w:type="gramEnd"/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</w:t>
            </w:r>
            <w:proofErr w:type="gramStart"/>
            <w:r w:rsidRPr="006A3BAC">
              <w:rPr>
                <w:rFonts w:eastAsia="Times New Roman"/>
                <w:b/>
                <w:kern w:val="0"/>
                <w:lang w:eastAsia="ru-RU"/>
              </w:rPr>
              <w:t>а-</w:t>
            </w:r>
            <w:proofErr w:type="gramEnd"/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2018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654199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654199">
              <w:rPr>
                <w:rFonts w:eastAsia="Times New Roman"/>
                <w:kern w:val="0"/>
                <w:lang w:eastAsia="ru-RU"/>
              </w:rPr>
              <w:t>0</w:t>
            </w:r>
            <w:r w:rsidR="00DF6DF7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65419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DF6DF7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C70CF4" w:rsidRDefault="001A107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DF6DF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370,5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8F6EC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134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55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Сотрудничество со средствами массовой информации по вопросам поддержки и развития предпринимательства, формирования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  <w:proofErr w:type="gramEnd"/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6A134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C70CF4" w:rsidRPr="00B75B1A" w:rsidRDefault="006A134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DF6DF7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70CF4" w:rsidRPr="00B75B1A" w:rsidRDefault="006A1340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70CF4" w:rsidRPr="00B75B1A" w:rsidRDefault="00DF6DF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110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0CF4" w:rsidRDefault="00852A4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3DB" w:rsidRDefault="004453DB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4453DB" w:rsidSect="00C70CF4">
          <w:pgSz w:w="16838" w:h="11906" w:orient="landscape"/>
          <w:pgMar w:top="1080" w:right="1134" w:bottom="850" w:left="719" w:header="708" w:footer="708" w:gutter="0"/>
          <w:cols w:space="708"/>
          <w:docGrid w:linePitch="360"/>
        </w:sect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1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p w:rsidR="004B46A6" w:rsidRDefault="004B46A6" w:rsidP="004B46A6">
      <w:pPr>
        <w:autoSpaceDE w:val="0"/>
        <w:jc w:val="center"/>
        <w:rPr>
          <w:b/>
          <w:sz w:val="28"/>
          <w:szCs w:val="28"/>
        </w:rPr>
      </w:pPr>
      <w:r w:rsidRPr="004B46A6">
        <w:rPr>
          <w:b/>
          <w:sz w:val="28"/>
          <w:szCs w:val="28"/>
        </w:rPr>
        <w:t>План реализации муниципальной программы</w:t>
      </w:r>
    </w:p>
    <w:p w:rsidR="004B46A6" w:rsidRPr="004B46A6" w:rsidRDefault="004B46A6" w:rsidP="004B46A6">
      <w:pPr>
        <w:autoSpaceDE w:val="0"/>
        <w:jc w:val="center"/>
        <w:rPr>
          <w:b/>
          <w:sz w:val="28"/>
          <w:szCs w:val="28"/>
        </w:rPr>
      </w:pPr>
    </w:p>
    <w:p w:rsidR="004B46A6" w:rsidRDefault="004B46A6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4B46A6" w:rsidRPr="004B46A6" w:rsidRDefault="00C70CF4" w:rsidP="004B46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2018</w:t>
      </w:r>
      <w:r w:rsidR="004B46A6" w:rsidRPr="004B46A6">
        <w:rPr>
          <w:rFonts w:ascii="Times New Roman" w:hAnsi="Times New Roman" w:cs="Times New Roman"/>
          <w:sz w:val="24"/>
          <w:szCs w:val="24"/>
        </w:rPr>
        <w:t xml:space="preserve">    ГОДЫ</w:t>
      </w:r>
    </w:p>
    <w:p w:rsidR="004B46A6" w:rsidRDefault="004B46A6" w:rsidP="004B46A6">
      <w:pPr>
        <w:autoSpaceDE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4B46A6" w:rsidRDefault="004B46A6" w:rsidP="004B46A6">
      <w:pPr>
        <w:autoSpaceDE w:val="0"/>
        <w:jc w:val="both"/>
        <w:rPr>
          <w:sz w:val="10"/>
          <w:szCs w:val="10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614"/>
        <w:gridCol w:w="1676"/>
        <w:gridCol w:w="1508"/>
        <w:gridCol w:w="1428"/>
        <w:gridCol w:w="1689"/>
        <w:gridCol w:w="1134"/>
        <w:gridCol w:w="1134"/>
        <w:gridCol w:w="1134"/>
        <w:gridCol w:w="1134"/>
        <w:gridCol w:w="1134"/>
        <w:gridCol w:w="1559"/>
      </w:tblGrid>
      <w:tr w:rsidR="00803D02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803D0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Ожидаемый непосредственный результат реализации мероприятий муниципальной программы (краткое описание)*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начало реализации мероприятия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окончание реализации мероприятия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DF6844" w:rsidRDefault="00803D02" w:rsidP="004B46A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DF6844">
              <w:rPr>
                <w:b/>
                <w:sz w:val="20"/>
                <w:szCs w:val="20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D02" w:rsidRPr="00803D02" w:rsidRDefault="00803D02" w:rsidP="004B46A6">
            <w:pPr>
              <w:rPr>
                <w:b/>
                <w:sz w:val="22"/>
                <w:szCs w:val="22"/>
              </w:rPr>
            </w:pPr>
            <w:r w:rsidRPr="00803D02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D02" w:rsidRPr="00803D02" w:rsidRDefault="00803D02" w:rsidP="004B46A6">
            <w:pPr>
              <w:rPr>
                <w:b/>
                <w:sz w:val="22"/>
                <w:szCs w:val="22"/>
              </w:rPr>
            </w:pPr>
            <w:r w:rsidRPr="00803D02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02" w:rsidRDefault="00803D02" w:rsidP="004B46A6"/>
        </w:tc>
      </w:tr>
      <w:tr w:rsidR="00803D02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760226" w:rsidRDefault="00803D02" w:rsidP="004B46A6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D02" w:rsidRPr="009A46BD" w:rsidRDefault="00803D02" w:rsidP="004453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общественный совет предпринимателей,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3C2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-формирование       нормативно-правовой        базы, стимулирующей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малого предпринимательства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D02" w:rsidRDefault="00803D02" w:rsidP="003C240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-приведение в соответствие нормативных правовых актов в сфере поддержки и </w:t>
            </w:r>
            <w:r w:rsidRPr="009A46BD">
              <w:lastRenderedPageBreak/>
              <w:t>развития малого предпринимательства;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Pr="00760226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0226">
              <w:rPr>
                <w:bCs/>
              </w:rPr>
              <w:lastRenderedPageBreak/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D02" w:rsidRPr="009A46BD" w:rsidRDefault="00803D02" w:rsidP="00BB5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>Тужинский  фонд поддержки малого предпринимательства,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Тужинского муниципального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</w:t>
            </w:r>
            <w:r w:rsidRPr="009A4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</w:pPr>
            <w:r w:rsidRPr="009A46BD">
              <w:t>1.  Увеличение  отгрузки  товаров   (работ,   услуг) суб</w:t>
            </w:r>
            <w:r>
              <w:t xml:space="preserve">ъектами предпринимательства на </w:t>
            </w:r>
            <w:r w:rsidRPr="009A46BD">
              <w:t xml:space="preserve"> млн. рублей </w:t>
            </w:r>
          </w:p>
          <w:p w:rsidR="00803D02" w:rsidRDefault="00803D02" w:rsidP="004B46A6">
            <w:pPr>
              <w:autoSpaceDE w:val="0"/>
              <w:snapToGrid w:val="0"/>
              <w:jc w:val="both"/>
            </w:pPr>
            <w:r>
              <w:t xml:space="preserve">2. </w:t>
            </w:r>
            <w:r w:rsidRPr="009A46BD">
              <w:t>Увеличение налоговых платежей от субъектов м</w:t>
            </w:r>
            <w:r>
              <w:t xml:space="preserve">алого предпринимательства на </w:t>
            </w:r>
            <w:r w:rsidRPr="009A46BD">
              <w:t xml:space="preserve"> млн. рублей</w:t>
            </w:r>
            <w:r>
              <w:t>;</w:t>
            </w:r>
          </w:p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3. Создание субъектами малого предпринимательства  6 новых рабочих мест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гарантийного кредитования субъектов </w:t>
            </w:r>
            <w:r>
              <w:rPr>
                <w:sz w:val="22"/>
                <w:szCs w:val="22"/>
              </w:rPr>
              <w:lastRenderedPageBreak/>
              <w:t>малого предпринимательства и развитие системы кредитной кооперации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Тужинский  фонд поддержки малого </w:t>
            </w:r>
            <w:r w:rsidRPr="009A46BD">
              <w:lastRenderedPageBreak/>
              <w:t>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</w:t>
            </w:r>
            <w:r>
              <w:t xml:space="preserve"> </w:t>
            </w:r>
            <w:r w:rsidRPr="009A46BD">
              <w:t xml:space="preserve">Привлечение субъектами малого </w:t>
            </w:r>
            <w:r w:rsidRPr="009A46BD">
              <w:lastRenderedPageBreak/>
              <w:t xml:space="preserve">предпринимательства  млн. рублей финансовых ресурсов.                 </w:t>
            </w:r>
            <w:r w:rsidRPr="009A46BD">
              <w:br/>
              <w:t xml:space="preserve">2.  Увеличение  отгрузки  товаров   (работ,   услуг) субъектами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 </w:t>
            </w:r>
            <w:r w:rsidRPr="009A46BD">
              <w:br/>
              <w:t>4. Создание  субъектами  малого  предпринимательства  новых рабочих мест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Сотрудничество со средствами </w:t>
            </w:r>
            <w:r>
              <w:rPr>
                <w:sz w:val="22"/>
                <w:szCs w:val="22"/>
              </w:rPr>
              <w:lastRenderedPageBreak/>
              <w:t>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Тужинский  фонд </w:t>
            </w:r>
            <w:r w:rsidRPr="009A46BD">
              <w:lastRenderedPageBreak/>
              <w:t>поддержки малого предпринимательства, администрация</w:t>
            </w:r>
            <w:r>
              <w:t xml:space="preserve"> Тужинского муниципального</w:t>
            </w:r>
            <w:r w:rsidRPr="009A46BD">
              <w:t xml:space="preserve"> района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Повышение   информиров</w:t>
            </w:r>
            <w:r w:rsidRPr="009A46BD">
              <w:lastRenderedPageBreak/>
              <w:t xml:space="preserve">анности   предпринимательского сообщества о  деятельности  органов  местного самоуправления  в сфере поддержки и развития малого предпринимательства;         </w:t>
            </w:r>
            <w:r w:rsidRPr="009A46BD">
              <w:br/>
              <w:t xml:space="preserve">формирование партнерских отношений между  властью  и бизнесом;                                           </w:t>
            </w:r>
            <w:r w:rsidRPr="009A46BD">
              <w:br/>
              <w:t>укрепление социального  статуса  предпринимателей  и рост престижа предпринимательской деятельности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B5B28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Информационно-методическая, </w:t>
            </w:r>
            <w:r>
              <w:rPr>
                <w:sz w:val="22"/>
                <w:szCs w:val="22"/>
              </w:rPr>
              <w:lastRenderedPageBreak/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lastRenderedPageBreak/>
              <w:t xml:space="preserve">Тужинский  фонд </w:t>
            </w:r>
            <w:r w:rsidRPr="009A46BD">
              <w:lastRenderedPageBreak/>
              <w:t>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</w:pPr>
            <w:r w:rsidRPr="009A46BD">
              <w:t xml:space="preserve">1. Привлечение </w:t>
            </w:r>
            <w:r w:rsidRPr="009A46BD">
              <w:lastRenderedPageBreak/>
              <w:t xml:space="preserve">субъектами малого  предпринимательства  млн. рублей финансовых ресурсов.                   </w:t>
            </w:r>
            <w:r w:rsidRPr="009A46BD">
              <w:br/>
              <w:t xml:space="preserve">2.  Увеличение  отгрузки   товаров   (работ,   услуг) субъектами  малого  предпринимательства  </w:t>
            </w:r>
            <w:r>
              <w:t xml:space="preserve">на  </w:t>
            </w:r>
            <w:r w:rsidRPr="009A46BD">
              <w:t xml:space="preserve">   млн.</w:t>
            </w:r>
            <w:r>
              <w:t xml:space="preserve"> </w:t>
            </w:r>
            <w:r w:rsidRPr="009A46BD">
              <w:t xml:space="preserve">рублей.                                              </w:t>
            </w:r>
            <w:r w:rsidRPr="009A46BD">
              <w:br/>
              <w:t xml:space="preserve">3. Увеличение налоговых платежей от субъектов  малого предпринимательства на  млн. рублей.             </w:t>
            </w:r>
            <w:r w:rsidRPr="009A46BD">
              <w:br/>
              <w:t xml:space="preserve">4. Создание субъектами малого  предпринимательства   новых рабочих мест     </w:t>
            </w:r>
          </w:p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Администрация Тужинского </w:t>
            </w:r>
            <w:r>
              <w:t xml:space="preserve">муниципального </w:t>
            </w:r>
            <w:r w:rsidRPr="009A46BD">
              <w:t xml:space="preserve">района                   </w:t>
            </w:r>
            <w:r w:rsidRPr="009A46BD">
              <w:br/>
              <w:t xml:space="preserve"> Тужинский  фонд поддержки малого предпринимательства, образовательные учреждения района, цент занятости населения 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>4. Создание субъекта</w:t>
            </w:r>
            <w:r>
              <w:t xml:space="preserve">ми малого предпринимательства </w:t>
            </w:r>
            <w:r w:rsidRPr="009A46BD">
              <w:t xml:space="preserve"> новых рабочих </w:t>
            </w:r>
            <w:r w:rsidRPr="009A46BD">
              <w:lastRenderedPageBreak/>
              <w:t xml:space="preserve">мест    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Содействие субъектам малого предпринимательства в продвижении их продукции на областной и межрегиональные рынки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района,  Тужинский  фонд поддержки малого предпринимательства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>1. Привлечение субъектами малого предпринимательства</w:t>
            </w:r>
            <w:r>
              <w:t xml:space="preserve"> </w:t>
            </w:r>
            <w:r w:rsidRPr="009A46BD">
              <w:t xml:space="preserve"> млн. рублей финансовых ресурсов.                </w:t>
            </w:r>
            <w:r w:rsidRPr="009A46BD">
              <w:br/>
              <w:t>2.  Увеличение  отгрузки  товаров   (работ,   услуг) субъектами малого предпринимательства  на    млн.</w:t>
            </w:r>
            <w:r>
              <w:t xml:space="preserve"> </w:t>
            </w:r>
            <w:r w:rsidRPr="009A46BD">
              <w:t xml:space="preserve">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предпринимательства на  млн. рублей.             </w:t>
            </w:r>
            <w:r w:rsidRPr="009A46BD">
              <w:br/>
              <w:t xml:space="preserve">4. Создание субъектами малого предпринимательства  новых </w:t>
            </w:r>
            <w:r w:rsidRPr="009A46BD">
              <w:lastRenderedPageBreak/>
              <w:t xml:space="preserve">рабочих мест    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Администрация Тужинского </w:t>
            </w:r>
            <w:r>
              <w:t>муниципального района,</w:t>
            </w:r>
            <w:r w:rsidRPr="009A46BD">
              <w:t xml:space="preserve">                  </w:t>
            </w:r>
            <w:r w:rsidRPr="009A46BD">
              <w:br/>
              <w:t xml:space="preserve"> Тужинский  фонд поддержки малого предпринимательства,  цент занятости населения, управление по социальным вопросам                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Pr="009A46BD" w:rsidRDefault="00803D02" w:rsidP="004B46A6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A46BD">
              <w:t xml:space="preserve">1. Привлечение субъектами малого предпринимательства  млн. рублей финансовых ресурсов.                  </w:t>
            </w:r>
            <w:r w:rsidRPr="009A46BD">
              <w:br/>
              <w:t xml:space="preserve">2.  Увеличение  отгрузки  товаров   (работ,   услуг) субъектами  малого  предпринимательства  на    млн. рублей.                                             </w:t>
            </w:r>
            <w:r w:rsidRPr="009A46BD">
              <w:br/>
              <w:t xml:space="preserve">3. Увеличение налоговых платежей от субъектов малого </w:t>
            </w:r>
            <w:r>
              <w:t xml:space="preserve">предпринимательства на </w:t>
            </w:r>
            <w:r w:rsidRPr="009A46BD">
              <w:t xml:space="preserve"> млн. рублей.             </w:t>
            </w:r>
            <w:r w:rsidRPr="009A46BD">
              <w:br/>
              <w:t xml:space="preserve">4. Создание субъектами малого предпринимательства  </w:t>
            </w:r>
            <w:r w:rsidRPr="009A46BD">
              <w:lastRenderedPageBreak/>
              <w:t xml:space="preserve">новых рабочих мест                                  </w:t>
            </w: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3D02"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B06C4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02" w:rsidRDefault="00803D02" w:rsidP="004B46A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4B46A6" w:rsidRDefault="004B46A6" w:rsidP="004B46A6">
      <w:pPr>
        <w:autoSpaceDE w:val="0"/>
        <w:jc w:val="both"/>
      </w:pPr>
    </w:p>
    <w:p w:rsidR="004B46A6" w:rsidRDefault="004B46A6" w:rsidP="004B46A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4B46A6" w:rsidRDefault="004B46A6" w:rsidP="004B46A6">
      <w:pPr>
        <w:numPr>
          <w:ilvl w:val="0"/>
          <w:numId w:val="3"/>
        </w:numPr>
      </w:pP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6E595E" w:rsidRDefault="006E595E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Форма № 2</w:t>
      </w:r>
    </w:p>
    <w:p w:rsidR="009C0E36" w:rsidRDefault="009C0E36" w:rsidP="009C0E36">
      <w:pPr>
        <w:rPr>
          <w:sz w:val="8"/>
          <w:szCs w:val="8"/>
        </w:rPr>
      </w:pPr>
    </w:p>
    <w:p w:rsidR="009C0E36" w:rsidRDefault="009C0E36" w:rsidP="009C0E36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Отчёт об исполнении плана реализации муниципальной программы</w:t>
      </w:r>
    </w:p>
    <w:p w:rsidR="009C0E36" w:rsidRDefault="009C0E36" w:rsidP="009C0E36">
      <w:pPr>
        <w:jc w:val="center"/>
        <w:rPr>
          <w:sz w:val="22"/>
          <w:szCs w:val="22"/>
        </w:rPr>
      </w:pPr>
    </w:p>
    <w:p w:rsidR="009C0E36" w:rsidRDefault="009C0E36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46A6">
        <w:rPr>
          <w:rFonts w:ascii="Times New Roman" w:hAnsi="Times New Roman" w:cs="Times New Roman"/>
          <w:sz w:val="24"/>
          <w:szCs w:val="24"/>
        </w:rPr>
        <w:t xml:space="preserve">"ПОДДЕРЖКА И РАЗВИТИЕ МАЛОГО ПРЕДПРИНИМАТЕЛЬСТВА" </w:t>
      </w:r>
    </w:p>
    <w:p w:rsidR="009C0E36" w:rsidRPr="004B46A6" w:rsidRDefault="00C70CF4" w:rsidP="009C0E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– 2018</w:t>
      </w:r>
      <w:r w:rsidR="009C0E36" w:rsidRPr="004B46A6">
        <w:rPr>
          <w:rFonts w:ascii="Times New Roman" w:hAnsi="Times New Roman" w:cs="Times New Roman"/>
          <w:sz w:val="24"/>
          <w:szCs w:val="24"/>
        </w:rPr>
        <w:t xml:space="preserve">    ГОДЫ</w:t>
      </w:r>
    </w:p>
    <w:p w:rsidR="009C0E36" w:rsidRDefault="009C0E36" w:rsidP="009C0E3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муниципальной программы)</w:t>
      </w:r>
    </w:p>
    <w:p w:rsidR="009C0E36" w:rsidRDefault="009C0E36" w:rsidP="009C0E36">
      <w:pPr>
        <w:rPr>
          <w:sz w:val="8"/>
          <w:szCs w:val="8"/>
        </w:rPr>
      </w:pPr>
    </w:p>
    <w:tbl>
      <w:tblPr>
        <w:tblW w:w="14995" w:type="dxa"/>
        <w:tblInd w:w="-10" w:type="dxa"/>
        <w:tblLayout w:type="fixed"/>
        <w:tblLook w:val="0000"/>
      </w:tblPr>
      <w:tblGrid>
        <w:gridCol w:w="3221"/>
        <w:gridCol w:w="993"/>
        <w:gridCol w:w="992"/>
        <w:gridCol w:w="1392"/>
        <w:gridCol w:w="1260"/>
        <w:gridCol w:w="1269"/>
        <w:gridCol w:w="4062"/>
        <w:gridCol w:w="820"/>
        <w:gridCol w:w="986"/>
      </w:tblGrid>
      <w:tr w:rsidR="009C0E36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Источники финансового обеспечения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t xml:space="preserve">Финансирование за _____________                </w:t>
            </w:r>
            <w:r>
              <w:rPr>
                <w:i/>
                <w:sz w:val="18"/>
                <w:szCs w:val="18"/>
              </w:rPr>
              <w:t>(период)</w:t>
            </w:r>
          </w:p>
          <w:p w:rsidR="009C0E36" w:rsidRDefault="009C0E36" w:rsidP="008E58B3">
            <w:pPr>
              <w:jc w:val="center"/>
            </w:pPr>
            <w:r>
              <w:t>тыс. руб.</w:t>
            </w:r>
          </w:p>
        </w:tc>
      </w:tr>
      <w:tr w:rsidR="007A5F69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0E36" w:rsidRDefault="009C0E36" w:rsidP="008E58B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E36" w:rsidRDefault="009C0E36" w:rsidP="008E58B3">
            <w:pPr>
              <w:snapToGrid w:val="0"/>
            </w:pPr>
            <w: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36" w:rsidRDefault="009C0E36" w:rsidP="008E58B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(кассовый расход)</w:t>
            </w: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Pr="00760226" w:rsidRDefault="00AA651A" w:rsidP="008E58B3">
            <w:pPr>
              <w:autoSpaceDE w:val="0"/>
              <w:snapToGrid w:val="0"/>
              <w:jc w:val="both"/>
            </w:pPr>
            <w:r w:rsidRPr="00760226">
              <w:t>Совершенствование нормативно-правов</w:t>
            </w:r>
            <w:r>
              <w:t>ой базы в сфере поддержки и раз</w:t>
            </w:r>
            <w:r w:rsidRPr="00760226">
              <w:t>вития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 w:rsidRPr="00760226">
              <w:rPr>
                <w:bCs/>
              </w:rPr>
              <w:t>Формирование  и  развитие  инфраструктуры  поддержки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  <w:p w:rsidR="00E80308" w:rsidRDefault="00E80308" w:rsidP="008E58B3">
            <w:pPr>
              <w:autoSpaceDE w:val="0"/>
              <w:snapToGrid w:val="0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rPr>
          <w:trHeight w:val="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Развитие системы гарантийного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AA651A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1A" w:rsidRDefault="00AA651A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Информационно-методическая, консультационная и организационная поддержка субъектов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Содействие субъектам малого предпринимательства в продвижении их продукции на областной и межрегиональные рынки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  <w:r>
              <w:rPr>
                <w:sz w:val="22"/>
                <w:szCs w:val="22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государственные внебюджетные фонды РФ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территориальные государственные внебюджетные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  <w:tr w:rsidR="007A5F69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autoSpaceDE w:val="0"/>
              <w:snapToGrid w:val="0"/>
            </w:pPr>
            <w:r>
              <w:t>иные внебюджетные источники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69" w:rsidRDefault="007A5F69" w:rsidP="008E58B3">
            <w:pPr>
              <w:snapToGrid w:val="0"/>
            </w:pPr>
          </w:p>
        </w:tc>
      </w:tr>
    </w:tbl>
    <w:p w:rsidR="009C0E36" w:rsidRDefault="009C0E36" w:rsidP="009C0E36"/>
    <w:p w:rsidR="009C0E36" w:rsidRDefault="009C0E36" w:rsidP="009C0E36">
      <w:pPr>
        <w:rPr>
          <w:sz w:val="22"/>
          <w:szCs w:val="22"/>
        </w:rPr>
      </w:pPr>
      <w:r>
        <w:rPr>
          <w:sz w:val="22"/>
          <w:szCs w:val="22"/>
        </w:rPr>
        <w:t>-------------------------</w:t>
      </w:r>
    </w:p>
    <w:p w:rsidR="009C0E36" w:rsidRDefault="009C0E36" w:rsidP="009C0E36">
      <w:r>
        <w:rPr>
          <w:sz w:val="22"/>
          <w:szCs w:val="22"/>
        </w:rPr>
        <w:t xml:space="preserve">* </w:t>
      </w:r>
      <w:r>
        <w:t>непосредственный результат реализации мероприятий муниципальной программы – описание работы, выполненной в рамках мероприятия, информация о мощностях объектов, введенных в результате реализации мероприятия, и (или) результат реализации соответствующего мероприятия</w:t>
      </w:r>
    </w:p>
    <w:p w:rsidR="009C0E36" w:rsidRDefault="009C0E36" w:rsidP="009C0E36">
      <w:pPr>
        <w:autoSpaceDE w:val="0"/>
        <w:autoSpaceDN w:val="0"/>
        <w:adjustRightInd w:val="0"/>
        <w:ind w:firstLine="540"/>
        <w:jc w:val="center"/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72B0"/>
    <w:rsid w:val="00232078"/>
    <w:rsid w:val="00236DC0"/>
    <w:rsid w:val="0024015F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51B43"/>
    <w:rsid w:val="00553560"/>
    <w:rsid w:val="005731B7"/>
    <w:rsid w:val="00576813"/>
    <w:rsid w:val="0057701B"/>
    <w:rsid w:val="00582A9A"/>
    <w:rsid w:val="005836CA"/>
    <w:rsid w:val="005840B1"/>
    <w:rsid w:val="0058601F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199"/>
    <w:rsid w:val="00654442"/>
    <w:rsid w:val="006704D1"/>
    <w:rsid w:val="006718BB"/>
    <w:rsid w:val="006823CB"/>
    <w:rsid w:val="00682484"/>
    <w:rsid w:val="00684F71"/>
    <w:rsid w:val="00685778"/>
    <w:rsid w:val="00695BB0"/>
    <w:rsid w:val="006A134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8F6EC7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1B8D"/>
    <w:rsid w:val="00975EC1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1BBB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523C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2806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23721"/>
    <w:rsid w:val="00C24D6A"/>
    <w:rsid w:val="00C32E02"/>
    <w:rsid w:val="00C42184"/>
    <w:rsid w:val="00C44111"/>
    <w:rsid w:val="00C46A74"/>
    <w:rsid w:val="00C52B81"/>
    <w:rsid w:val="00C56C40"/>
    <w:rsid w:val="00C5787E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D11E1"/>
    <w:rsid w:val="00DD2A32"/>
    <w:rsid w:val="00DD7DE9"/>
    <w:rsid w:val="00DE3C09"/>
    <w:rsid w:val="00DF1245"/>
    <w:rsid w:val="00DF6844"/>
    <w:rsid w:val="00DF6DF7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376CE2C9723AD15ACB0D958p3G" TargetMode="External"/><Relationship Id="rId13" Type="http://schemas.openxmlformats.org/officeDocument/2006/relationships/hyperlink" Target="consultantplus://offline/ref=EDCC5BB68204E3551085C4DE4C8DAE0B8238B4ED7901F4C183DCE65DF8EE6DEE02B24C552F2A972BAE7ECBB9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FF54282ED9F6DA1A275C90834B456CAF727FC92D9723AD15ACB0D958p3G" TargetMode="External"/><Relationship Id="rId12" Type="http://schemas.openxmlformats.org/officeDocument/2006/relationships/hyperlink" Target="consultantplus://offline/ref=FE49FF54282ED9F6DA1A395186EF174C6DA72F72CE2D9972F54AF7ED8E8A7663253ADB02FF8ED953EB47C052p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9FF54282ED9F6DA1A275C90834B456CAF7878C0209723AD15ACB0D958p3G" TargetMode="External"/><Relationship Id="rId11" Type="http://schemas.openxmlformats.org/officeDocument/2006/relationships/hyperlink" Target="consultantplus://offline/ref=FE49FF54282ED9F6DA1A395186EF174C6DA72F72CB2E9A7CF04AF7ED8E8A766352p5G" TargetMode="External"/><Relationship Id="rId5" Type="http://schemas.openxmlformats.org/officeDocument/2006/relationships/hyperlink" Target="consultantplus://offline/ref=FE49FF54282ED9F6DA1A275C90834B456CA87979C8209723AD15ACB0D958p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49FF54282ED9F6DA1A275C90834B456CA87376CC2C9723AD15ACB0D958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9FF54282ED9F6DA1A275C90834B456CA87878CC2C9723AD15ACB0D958p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45406</CharactersWithSpaces>
  <SharedDoc>false</SharedDoc>
  <HLinks>
    <vt:vector size="54" baseType="variant"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5963863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consultantplus://offline/ref=FE49FF54282ED9F6DA1A395186EF174C6DA72F72CE2D9972F54AF7ED8E8A7663253ADB02FF8ED953EB47C052p7G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2014-10-13T11:12:00Z</cp:lastPrinted>
  <dcterms:created xsi:type="dcterms:W3CDTF">2016-06-21T08:17:00Z</dcterms:created>
  <dcterms:modified xsi:type="dcterms:W3CDTF">2016-06-21T08:17:00Z</dcterms:modified>
</cp:coreProperties>
</file>