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B" w:rsidRDefault="008F4C6C" w:rsidP="001F387B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7B">
        <w:rPr>
          <w:b/>
          <w:sz w:val="28"/>
          <w:szCs w:val="28"/>
        </w:rPr>
        <w:t>АДМИНИСТРАЦИЯ ТУЖИНСКОГО МУНИЦИПАЛЬНОГО РАЙОНА</w:t>
      </w:r>
    </w:p>
    <w:p w:rsidR="001F387B" w:rsidRDefault="001F387B" w:rsidP="001F387B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387B" w:rsidRDefault="001F387B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F387B">
        <w:tc>
          <w:tcPr>
            <w:tcW w:w="1894" w:type="dxa"/>
            <w:tcBorders>
              <w:bottom w:val="single" w:sz="4" w:space="0" w:color="000000"/>
            </w:tcBorders>
          </w:tcPr>
          <w:p w:rsidR="001F387B" w:rsidRDefault="00B91F35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2732" w:type="dxa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F387B" w:rsidRDefault="001F387B" w:rsidP="00533A5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F387B" w:rsidRDefault="00B91F35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387B">
        <w:tc>
          <w:tcPr>
            <w:tcW w:w="9756" w:type="dxa"/>
            <w:gridSpan w:val="4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color w:val="000000"/>
                <w:sz w:val="28"/>
                <w:szCs w:val="28"/>
              </w:rPr>
              <w:t>ужа</w:t>
            </w:r>
          </w:p>
        </w:tc>
      </w:tr>
    </w:tbl>
    <w:p w:rsidR="001F387B" w:rsidRDefault="00354AA5" w:rsidP="001F387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1F387B">
        <w:rPr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 w:rsidR="001F387B">
          <w:rPr>
            <w:b/>
            <w:color w:val="000000"/>
            <w:sz w:val="28"/>
            <w:szCs w:val="28"/>
          </w:rPr>
          <w:t>11.10.2013</w:t>
        </w:r>
      </w:smartTag>
      <w:r w:rsidR="001F387B">
        <w:rPr>
          <w:b/>
          <w:color w:val="000000"/>
          <w:sz w:val="28"/>
          <w:szCs w:val="28"/>
        </w:rPr>
        <w:t xml:space="preserve"> № 539</w:t>
      </w:r>
    </w:p>
    <w:p w:rsidR="00454B56" w:rsidRDefault="00454B56" w:rsidP="00454B56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06"/>
          <w:attr w:name="Day" w:val="06"/>
          <w:attr w:name="Year" w:val="2013"/>
        </w:smartTagPr>
        <w:r>
          <w:rPr>
            <w:sz w:val="28"/>
            <w:szCs w:val="28"/>
          </w:rPr>
          <w:t>06.06.2013</w:t>
        </w:r>
      </w:smartTag>
      <w:r>
        <w:rPr>
          <w:sz w:val="28"/>
          <w:szCs w:val="28"/>
        </w:rPr>
        <w:t xml:space="preserve"> № 314 «О разработке, реализации и оценке эффективности реализации муниципальных программ Тужинского м</w:t>
      </w:r>
      <w:r w:rsidR="00B74C63">
        <w:rPr>
          <w:sz w:val="28"/>
          <w:szCs w:val="28"/>
        </w:rPr>
        <w:t>униципального района» и решениями</w:t>
      </w:r>
      <w:r>
        <w:rPr>
          <w:sz w:val="28"/>
          <w:szCs w:val="28"/>
        </w:rPr>
        <w:t xml:space="preserve"> Тужинской районной Думы от 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2014"/>
        </w:smartTagPr>
        <w:r>
          <w:rPr>
            <w:sz w:val="28"/>
            <w:szCs w:val="28"/>
          </w:rPr>
          <w:t>12.12.2014</w:t>
        </w:r>
      </w:smartTag>
      <w:r>
        <w:rPr>
          <w:sz w:val="28"/>
          <w:szCs w:val="28"/>
        </w:rPr>
        <w:t xml:space="preserve"> №49/333 «О бюджете Тужинского муниципального района на 2015 год и на плановый период 2016 и 2017 годов» и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4"/>
        </w:smartTagPr>
        <w:r>
          <w:rPr>
            <w:sz w:val="28"/>
            <w:szCs w:val="28"/>
          </w:rPr>
          <w:t>26.12.2014</w:t>
        </w:r>
      </w:smartTag>
      <w:r>
        <w:rPr>
          <w:sz w:val="28"/>
          <w:szCs w:val="28"/>
        </w:rPr>
        <w:t xml:space="preserve"> №51/338 «О внесении изменений в решение Тужинской районной</w:t>
      </w:r>
      <w:proofErr w:type="gramEnd"/>
      <w:r>
        <w:rPr>
          <w:sz w:val="28"/>
          <w:szCs w:val="28"/>
        </w:rPr>
        <w:t xml:space="preserve"> Думы от </w:t>
      </w:r>
      <w:smartTag w:uri="urn:schemas-microsoft-com:office:smarttags" w:element="date">
        <w:smartTagPr>
          <w:attr w:name="ls" w:val="trans"/>
          <w:attr w:name="Month" w:val="12"/>
          <w:attr w:name="Day" w:val="09"/>
          <w:attr w:name="Year" w:val="2013"/>
        </w:smartTagPr>
        <w:r>
          <w:rPr>
            <w:sz w:val="28"/>
            <w:szCs w:val="28"/>
          </w:rPr>
          <w:t>09.12.2013</w:t>
        </w:r>
      </w:smartTag>
      <w:r>
        <w:rPr>
          <w:sz w:val="28"/>
          <w:szCs w:val="28"/>
        </w:rPr>
        <w:t xml:space="preserve"> №35/251» администрация Тужинского муниципального района  ПОСТАНОВЛЯЕТ:</w:t>
      </w:r>
    </w:p>
    <w:p w:rsidR="00B36324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>
          <w:rPr>
            <w:sz w:val="28"/>
            <w:szCs w:val="28"/>
          </w:rPr>
          <w:t>11.10.2013</w:t>
        </w:r>
      </w:smartTag>
      <w:r>
        <w:rPr>
          <w:sz w:val="28"/>
          <w:szCs w:val="28"/>
        </w:rPr>
        <w:t xml:space="preserve"> №539, которым утверждена муниципальная программа Тужинского муниципального района «Повышение эффективности реализации молодёжной политик</w:t>
      </w:r>
      <w:r w:rsidR="00454B56">
        <w:rPr>
          <w:sz w:val="28"/>
          <w:szCs w:val="28"/>
        </w:rPr>
        <w:t>и» на 2014-2018 годы»,  изменения, согласно приложению.</w:t>
      </w:r>
    </w:p>
    <w:p w:rsidR="00B74C63" w:rsidRDefault="001F387B" w:rsidP="00B74C6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74C63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B74C63">
        <w:rPr>
          <w:sz w:val="28"/>
          <w:szCs w:val="28"/>
        </w:rPr>
        <w:t xml:space="preserve"> постановления возложить на заместителя </w:t>
      </w:r>
    </w:p>
    <w:p w:rsidR="00B74C63" w:rsidRDefault="00B74C63" w:rsidP="001F387B">
      <w:pPr>
        <w:spacing w:line="360" w:lineRule="auto"/>
        <w:ind w:firstLine="851"/>
        <w:jc w:val="both"/>
        <w:rPr>
          <w:sz w:val="28"/>
          <w:szCs w:val="28"/>
        </w:rPr>
      </w:pPr>
    </w:p>
    <w:p w:rsidR="001F387B" w:rsidRDefault="00B74C63" w:rsidP="00B7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главы администрации Тужинского муниципального района по социальным вопросам</w:t>
      </w:r>
      <w:r w:rsidRPr="00B74C63">
        <w:rPr>
          <w:sz w:val="28"/>
          <w:szCs w:val="28"/>
        </w:rPr>
        <w:t xml:space="preserve"> </w:t>
      </w:r>
      <w:r>
        <w:rPr>
          <w:sz w:val="28"/>
          <w:szCs w:val="28"/>
        </w:rPr>
        <w:t>Н.А. Рудину</w:t>
      </w:r>
      <w:r w:rsidR="001F387B">
        <w:rPr>
          <w:sz w:val="28"/>
          <w:szCs w:val="28"/>
        </w:rPr>
        <w:t>.</w:t>
      </w:r>
    </w:p>
    <w:p w:rsidR="001F387B" w:rsidRDefault="001F387B" w:rsidP="001F387B">
      <w:pPr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Видякина</w:t>
      </w:r>
    </w:p>
    <w:p w:rsidR="00B74C63" w:rsidRDefault="00B74C63" w:rsidP="001F387B">
      <w:pPr>
        <w:spacing w:after="480" w:line="100" w:lineRule="atLeast"/>
        <w:rPr>
          <w:color w:val="000000"/>
          <w:sz w:val="28"/>
          <w:szCs w:val="28"/>
        </w:rPr>
      </w:pPr>
    </w:p>
    <w:p w:rsidR="001F387B" w:rsidRDefault="001F387B" w:rsidP="001F387B">
      <w:pPr>
        <w:spacing w:after="48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                                                                                             </w:t>
      </w:r>
    </w:p>
    <w:p w:rsidR="001F387B" w:rsidRDefault="001F387B" w:rsidP="001F387B">
      <w:pPr>
        <w:spacing w:after="48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                                                                                               по молодежной политике                                                                                администрации Тужинского                                                                         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Н.А.Устюгова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1F387B" w:rsidRDefault="001F387B" w:rsidP="001F387B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1F387B" w:rsidRDefault="001F387B" w:rsidP="001F387B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И.Н.Докучаева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отделом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1F387B" w:rsidRDefault="001F387B" w:rsidP="001F387B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Г.А. </w:t>
      </w:r>
      <w:proofErr w:type="spellStart"/>
      <w:r>
        <w:rPr>
          <w:color w:val="000000"/>
          <w:sz w:val="28"/>
          <w:szCs w:val="28"/>
        </w:rPr>
        <w:t>Клепцова</w:t>
      </w:r>
      <w:proofErr w:type="spellEnd"/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специалист-юрист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юридического обеспечения</w:t>
      </w:r>
    </w:p>
    <w:p w:rsidR="001F387B" w:rsidRDefault="001F387B" w:rsidP="001F3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делами </w:t>
      </w:r>
    </w:p>
    <w:p w:rsidR="001F387B" w:rsidRDefault="001F387B" w:rsidP="001F387B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1F387B" w:rsidRDefault="001F387B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                                                             А.Ю. Еськова</w:t>
      </w:r>
    </w:p>
    <w:p w:rsidR="001F387B" w:rsidRDefault="001F387B" w:rsidP="001F387B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B74C63" w:rsidRDefault="008F4C6C" w:rsidP="008F4C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60F84" w:rsidRDefault="00B60F84" w:rsidP="00B74C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0F84" w:rsidRDefault="00B74C63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60F84">
        <w:rPr>
          <w:sz w:val="28"/>
          <w:szCs w:val="28"/>
        </w:rPr>
        <w:t xml:space="preserve"> администрации </w:t>
      </w:r>
      <w:proofErr w:type="spellStart"/>
      <w:r w:rsidR="00B60F84">
        <w:rPr>
          <w:sz w:val="28"/>
          <w:szCs w:val="28"/>
        </w:rPr>
        <w:t>Тужинского</w:t>
      </w:r>
      <w:proofErr w:type="spellEnd"/>
      <w:r w:rsidR="00B60F84">
        <w:rPr>
          <w:sz w:val="28"/>
          <w:szCs w:val="28"/>
        </w:rPr>
        <w:t xml:space="preserve"> муниципального района</w:t>
      </w:r>
    </w:p>
    <w:p w:rsidR="00B60F84" w:rsidRDefault="00B60F84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74C63">
        <w:rPr>
          <w:sz w:val="28"/>
          <w:szCs w:val="28"/>
        </w:rPr>
        <w:t>_</w:t>
      </w:r>
      <w:r w:rsidR="00B91F35">
        <w:rPr>
          <w:sz w:val="28"/>
          <w:szCs w:val="28"/>
        </w:rPr>
        <w:t>12.01.2015</w:t>
      </w:r>
      <w:r w:rsidR="00B74C63">
        <w:rPr>
          <w:sz w:val="28"/>
          <w:szCs w:val="28"/>
        </w:rPr>
        <w:t>_ № _</w:t>
      </w:r>
      <w:r w:rsidR="00B91F35">
        <w:rPr>
          <w:sz w:val="28"/>
          <w:szCs w:val="28"/>
        </w:rPr>
        <w:t>9</w:t>
      </w:r>
      <w:r w:rsidR="00B74C63">
        <w:rPr>
          <w:sz w:val="28"/>
          <w:szCs w:val="28"/>
        </w:rPr>
        <w:t>_____</w:t>
      </w:r>
    </w:p>
    <w:p w:rsidR="00441060" w:rsidRDefault="00441060" w:rsidP="00441060">
      <w:pPr>
        <w:jc w:val="center"/>
        <w:rPr>
          <w:b/>
          <w:sz w:val="28"/>
          <w:szCs w:val="28"/>
        </w:rPr>
      </w:pPr>
    </w:p>
    <w:p w:rsidR="00441060" w:rsidRDefault="00441060" w:rsidP="0044106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2018 годы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jc w:val="both"/>
        <w:rPr>
          <w:b/>
          <w:sz w:val="28"/>
          <w:szCs w:val="28"/>
        </w:rPr>
      </w:pPr>
    </w:p>
    <w:p w:rsidR="00441060" w:rsidRDefault="00441060" w:rsidP="00FB43AD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1. В паспорте Муниципальной программы 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  <w:r w:rsidR="001F387B">
        <w:t xml:space="preserve">  </w:t>
      </w:r>
    </w:p>
    <w:p w:rsidR="00441060" w:rsidRDefault="001F387B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both"/>
      </w:pPr>
      <w:r>
        <w:t xml:space="preserve"> </w:t>
      </w: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032"/>
      </w:tblGrid>
      <w:tr w:rsidR="00441060" w:rsidRPr="00FB43AD" w:rsidTr="0015039D">
        <w:tc>
          <w:tcPr>
            <w:tcW w:w="4068" w:type="dxa"/>
          </w:tcPr>
          <w:p w:rsidR="00441060" w:rsidRPr="00FB43AD" w:rsidRDefault="00441060" w:rsidP="00FB43AD">
            <w:pPr>
              <w:snapToGrid w:val="0"/>
              <w:jc w:val="both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032" w:type="dxa"/>
            <w:tcMar>
              <w:left w:w="0" w:type="dxa"/>
              <w:right w:w="0" w:type="dxa"/>
            </w:tcMar>
          </w:tcPr>
          <w:p w:rsidR="00441060" w:rsidRPr="00FB43AD" w:rsidRDefault="00441060" w:rsidP="00FB43AD">
            <w:pPr>
              <w:pStyle w:val="consplus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FB43AD">
              <w:rPr>
                <w:sz w:val="28"/>
                <w:szCs w:val="28"/>
              </w:rPr>
              <w:t>Общий объем финансирования муниципальной программы – 351,4 тыс. рублей, в том числе по источникам финансирования: средства федерального бюджета –0 тыс. руб.; средства областного бюджета –0 тыс. руб.;  средства районного бюджета – 351,4  тыс. руб.; (2014-64,0 т.р.; 2015-66,7 т.р.;2016-70,0 т.р.; 2017-73,5 т.р.; 2018- 77,2 .тыс. руб.)</w:t>
            </w:r>
            <w:proofErr w:type="gramEnd"/>
          </w:p>
        </w:tc>
      </w:tr>
    </w:tbl>
    <w:p w:rsidR="00441060" w:rsidRPr="00FB43AD" w:rsidRDefault="00441060" w:rsidP="00FB43AD">
      <w:pPr>
        <w:spacing w:line="360" w:lineRule="auto"/>
        <w:jc w:val="both"/>
        <w:rPr>
          <w:sz w:val="28"/>
          <w:szCs w:val="28"/>
        </w:rPr>
      </w:pPr>
    </w:p>
    <w:p w:rsidR="00441060" w:rsidRPr="00FB43AD" w:rsidRDefault="00441060" w:rsidP="00FB43AD">
      <w:pPr>
        <w:spacing w:line="360" w:lineRule="auto"/>
        <w:ind w:firstLine="851"/>
        <w:jc w:val="both"/>
        <w:rPr>
          <w:sz w:val="28"/>
          <w:szCs w:val="28"/>
        </w:rPr>
      </w:pPr>
      <w:r w:rsidRPr="00FB43AD">
        <w:rPr>
          <w:sz w:val="28"/>
          <w:szCs w:val="28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441060" w:rsidRPr="00FB43AD" w:rsidRDefault="00441060" w:rsidP="00FB43AD">
      <w:pPr>
        <w:widowControl w:val="0"/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B43AD">
        <w:rPr>
          <w:sz w:val="28"/>
          <w:szCs w:val="28"/>
        </w:rPr>
        <w:t>«Общий объем финансовых ресурсов, необходимых для реализации Муниципальной программы, в 2014 - 2018 годах составит  351,4 тыс.</w:t>
      </w:r>
      <w:r w:rsidRPr="00FB43AD">
        <w:rPr>
          <w:b/>
          <w:color w:val="FF0000"/>
          <w:sz w:val="28"/>
          <w:szCs w:val="28"/>
        </w:rPr>
        <w:t xml:space="preserve"> </w:t>
      </w:r>
      <w:r w:rsidRPr="00FB43AD">
        <w:rPr>
          <w:sz w:val="28"/>
          <w:szCs w:val="28"/>
        </w:rPr>
        <w:t>рублей, в том числе средства  бюджета муниципального района – 351,4 тыс. рублей».</w:t>
      </w:r>
    </w:p>
    <w:p w:rsidR="00FB43AD" w:rsidRPr="00FB43AD" w:rsidRDefault="00441060" w:rsidP="00FB43AD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  <w:rPr>
          <w:sz w:val="28"/>
          <w:szCs w:val="28"/>
        </w:rPr>
      </w:pPr>
      <w:r w:rsidRPr="00FB43AD">
        <w:rPr>
          <w:sz w:val="28"/>
          <w:szCs w:val="28"/>
        </w:rPr>
        <w:t>3. Расходы на реализацию муниципальной программы за счёт средств бюджета муниципального района</w:t>
      </w:r>
      <w:r w:rsidR="00FB43AD" w:rsidRPr="00FB43AD">
        <w:rPr>
          <w:sz w:val="28"/>
          <w:szCs w:val="28"/>
        </w:rPr>
        <w:t xml:space="preserve"> (приложение №2 к муниципальной программе) изложить в новой редакции следующего содержания: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t xml:space="preserve">                                                                                </w:t>
      </w:r>
    </w:p>
    <w:p w:rsidR="0015039D" w:rsidRDefault="0015039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3AD" w:rsidRP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lastRenderedPageBreak/>
        <w:t xml:space="preserve"> «Приложение №2</w:t>
      </w:r>
    </w:p>
    <w:p w:rsidR="001F387B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</w:pPr>
      <w:r w:rsidRPr="00FB43AD">
        <w:rPr>
          <w:sz w:val="28"/>
          <w:szCs w:val="28"/>
        </w:rPr>
        <w:t xml:space="preserve"> к муниципальной программе </w:t>
      </w:r>
      <w:r w:rsidR="001F387B" w:rsidRPr="00FB43AD">
        <w:rPr>
          <w:sz w:val="28"/>
          <w:szCs w:val="28"/>
        </w:rPr>
        <w:t xml:space="preserve">                                                              </w:t>
      </w:r>
      <w:r w:rsidR="00E2124A" w:rsidRPr="00FB43AD">
        <w:rPr>
          <w:sz w:val="28"/>
          <w:szCs w:val="28"/>
        </w:rPr>
        <w:t xml:space="preserve">                              </w:t>
      </w:r>
    </w:p>
    <w:p w:rsidR="001F387B" w:rsidRDefault="001F387B" w:rsidP="001F387B">
      <w:pPr>
        <w:shd w:val="clear" w:color="auto" w:fill="FFFFFF"/>
        <w:tabs>
          <w:tab w:val="left" w:pos="10260"/>
        </w:tabs>
        <w:spacing w:line="225" w:lineRule="atLeast"/>
        <w:jc w:val="right"/>
      </w:pPr>
    </w:p>
    <w:p w:rsidR="001F387B" w:rsidRPr="00FB43AD" w:rsidRDefault="001F387B" w:rsidP="00FB43A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43AD">
        <w:rPr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pPr w:leftFromText="180" w:rightFromText="180" w:vertAnchor="text" w:horzAnchor="margin" w:tblpXSpec="center" w:tblpY="314"/>
        <w:tblOverlap w:val="never"/>
        <w:tblW w:w="10235" w:type="dxa"/>
        <w:tblLayout w:type="fixed"/>
        <w:tblLook w:val="0000"/>
      </w:tblPr>
      <w:tblGrid>
        <w:gridCol w:w="492"/>
        <w:gridCol w:w="1418"/>
        <w:gridCol w:w="2328"/>
        <w:gridCol w:w="1499"/>
        <w:gridCol w:w="903"/>
        <w:gridCol w:w="848"/>
        <w:gridCol w:w="900"/>
        <w:gridCol w:w="956"/>
        <w:gridCol w:w="891"/>
      </w:tblGrid>
      <w:tr w:rsidR="00FB43AD" w:rsidRPr="00FB43AD">
        <w:tc>
          <w:tcPr>
            <w:tcW w:w="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 xml:space="preserve">№ </w:t>
            </w:r>
            <w:proofErr w:type="spellStart"/>
            <w:proofErr w:type="gramStart"/>
            <w:r w:rsidRPr="00B60F84">
              <w:t>п</w:t>
            </w:r>
            <w:proofErr w:type="spellEnd"/>
            <w:proofErr w:type="gramEnd"/>
            <w:r w:rsidRPr="00B60F84">
              <w:t>/</w:t>
            </w:r>
            <w:proofErr w:type="spellStart"/>
            <w:r w:rsidRPr="00B60F84"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Статус</w:t>
            </w:r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Расходы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(тыс. рублей)</w:t>
            </w:r>
          </w:p>
        </w:tc>
      </w:tr>
      <w:tr w:rsidR="00FB43AD" w:rsidRPr="00FB43AD">
        <w:tc>
          <w:tcPr>
            <w:tcW w:w="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5F6F9F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5F6F9F"/>
        </w:tc>
        <w:tc>
          <w:tcPr>
            <w:tcW w:w="2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5F6F9F"/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43AD" w:rsidRPr="00B60F84" w:rsidRDefault="00FB43AD" w:rsidP="005F6F9F"/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2014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год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2015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год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2016</w:t>
            </w:r>
          </w:p>
          <w:p w:rsidR="00FB43AD" w:rsidRPr="00B60F84" w:rsidRDefault="00FB43AD" w:rsidP="005F6F9F">
            <w:pPr>
              <w:jc w:val="center"/>
            </w:pPr>
            <w:r w:rsidRPr="00B60F84">
              <w:t>год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2017 год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5F6F9F">
            <w:pPr>
              <w:snapToGrid w:val="0"/>
              <w:jc w:val="center"/>
            </w:pPr>
            <w:r w:rsidRPr="00B60F84">
              <w:t>2018 год</w:t>
            </w:r>
          </w:p>
        </w:tc>
      </w:tr>
      <w:tr w:rsidR="00FB43AD" w:rsidRPr="00FB43AD"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FB43AD" w:rsidRDefault="00FB43AD" w:rsidP="005F6F9F">
            <w:pPr>
              <w:snapToGrid w:val="0"/>
            </w:pPr>
            <w:r w:rsidRPr="00FB43AD">
              <w:t>Муниципальная программа Тужинского муниципального района</w:t>
            </w: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FB43AD" w:rsidRDefault="00FB43AD" w:rsidP="005F6F9F">
            <w:pPr>
              <w:snapToGrid w:val="0"/>
              <w:jc w:val="both"/>
            </w:pPr>
            <w:r w:rsidRPr="00FB43AD">
              <w:t>«Повышение эффективности реализации молодежной политики» на 2014 – 2018 годы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</w:pPr>
            <w:r w:rsidRPr="00FB43AD">
              <w:t>Всего,</w:t>
            </w:r>
          </w:p>
          <w:p w:rsidR="00FB43AD" w:rsidRPr="00FB43AD" w:rsidRDefault="00FB43AD" w:rsidP="005F6F9F">
            <w:r w:rsidRPr="00FB43AD">
              <w:t>Бюджет муниципального района</w:t>
            </w: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354AA5">
            <w:pPr>
              <w:snapToGrid w:val="0"/>
            </w:pPr>
            <w:r w:rsidRPr="00FB43AD">
              <w:t>64,0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66,7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70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73,5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FB43AD" w:rsidRDefault="00FB43AD" w:rsidP="005F6F9F">
            <w:pPr>
              <w:snapToGrid w:val="0"/>
              <w:jc w:val="center"/>
            </w:pPr>
            <w:r w:rsidRPr="00FB43AD">
              <w:t>77,2</w:t>
            </w:r>
          </w:p>
        </w:tc>
      </w:tr>
    </w:tbl>
    <w:p w:rsidR="001F387B" w:rsidRPr="00FB43AD" w:rsidRDefault="001F387B" w:rsidP="005F6F9F">
      <w:pPr>
        <w:shd w:val="clear" w:color="auto" w:fill="FFFFFF"/>
        <w:rPr>
          <w:sz w:val="28"/>
          <w:szCs w:val="28"/>
        </w:rPr>
      </w:pPr>
    </w:p>
    <w:p w:rsidR="00FB43AD" w:rsidRDefault="00FB43AD" w:rsidP="00FB43A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3 к муниципальной программе) изложить в новой редакции следующего содержания:</w:t>
      </w:r>
    </w:p>
    <w:p w:rsidR="0015039D" w:rsidRDefault="0015039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3AD" w:rsidRPr="00915887" w:rsidRDefault="00FB43AD" w:rsidP="00FB43A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8E0069">
        <w:rPr>
          <w:sz w:val="28"/>
          <w:szCs w:val="28"/>
        </w:rPr>
        <w:t xml:space="preserve"> 3</w:t>
      </w:r>
    </w:p>
    <w:p w:rsidR="00FB43AD" w:rsidRPr="00915887" w:rsidRDefault="00FB43AD" w:rsidP="00FB43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</w:t>
      </w:r>
      <w:r w:rsidRPr="00915887">
        <w:rPr>
          <w:sz w:val="28"/>
          <w:szCs w:val="28"/>
        </w:rPr>
        <w:t>униципальной программе</w:t>
      </w:r>
    </w:p>
    <w:p w:rsidR="00FB43AD" w:rsidRPr="00603276" w:rsidRDefault="00FB43AD" w:rsidP="00FB43AD">
      <w:pPr>
        <w:widowControl w:val="0"/>
        <w:autoSpaceDE w:val="0"/>
        <w:autoSpaceDN w:val="0"/>
        <w:adjustRightInd w:val="0"/>
        <w:ind w:firstLine="540"/>
        <w:jc w:val="both"/>
      </w:pPr>
    </w:p>
    <w:p w:rsidR="00FB43AD" w:rsidRDefault="00FB43AD" w:rsidP="00FB43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B60F84" w:rsidRPr="00B60F84" w:rsidRDefault="00B60F84" w:rsidP="00B60F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0F84">
        <w:rPr>
          <w:b/>
          <w:bCs/>
          <w:sz w:val="28"/>
          <w:szCs w:val="28"/>
        </w:rPr>
        <w:t>Прогнозная (справочная) оценка ресурсного обеспечения реализации муниципальной</w:t>
      </w:r>
    </w:p>
    <w:p w:rsidR="00B60F84" w:rsidRPr="00B60F84" w:rsidRDefault="00B60F84" w:rsidP="00B60F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0F84">
        <w:rPr>
          <w:b/>
          <w:bCs/>
          <w:sz w:val="28"/>
          <w:szCs w:val="28"/>
        </w:rPr>
        <w:t>программы за счет всех источников финансирования</w:t>
      </w:r>
    </w:p>
    <w:p w:rsidR="00B60F84" w:rsidRPr="00B60F84" w:rsidRDefault="00B60F84" w:rsidP="00B60F84">
      <w:pPr>
        <w:shd w:val="clear" w:color="auto" w:fill="FFFFFF"/>
        <w:rPr>
          <w:sz w:val="28"/>
          <w:szCs w:val="28"/>
        </w:rPr>
      </w:pPr>
      <w:r w:rsidRPr="00B60F84">
        <w:rPr>
          <w:sz w:val="28"/>
          <w:szCs w:val="28"/>
        </w:rPr>
        <w:t> </w:t>
      </w:r>
    </w:p>
    <w:tbl>
      <w:tblPr>
        <w:tblW w:w="0" w:type="auto"/>
        <w:tblInd w:w="-442" w:type="dxa"/>
        <w:tblLayout w:type="fixed"/>
        <w:tblLook w:val="0000"/>
      </w:tblPr>
      <w:tblGrid>
        <w:gridCol w:w="594"/>
        <w:gridCol w:w="1206"/>
        <w:gridCol w:w="2568"/>
        <w:gridCol w:w="2268"/>
        <w:gridCol w:w="708"/>
        <w:gridCol w:w="709"/>
        <w:gridCol w:w="709"/>
        <w:gridCol w:w="709"/>
        <w:gridCol w:w="729"/>
      </w:tblGrid>
      <w:tr w:rsidR="00B60F84">
        <w:trPr>
          <w:trHeight w:val="420"/>
          <w:tblHeader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  <w:jc w:val="center"/>
            </w:pPr>
            <w:r>
              <w:t>Статус</w:t>
            </w:r>
          </w:p>
        </w:tc>
        <w:tc>
          <w:tcPr>
            <w:tcW w:w="2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  <w:jc w:val="center"/>
            </w:pPr>
            <w: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</w:t>
            </w:r>
          </w:p>
          <w:p w:rsidR="00B60F84" w:rsidRDefault="00B60F84" w:rsidP="00B60F8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Источники финансирования</w:t>
            </w:r>
          </w:p>
        </w:tc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Оценка расходов (тыс. рублей)</w:t>
            </w:r>
          </w:p>
        </w:tc>
      </w:tr>
      <w:tr w:rsidR="00B60F84">
        <w:trPr>
          <w:trHeight w:val="967"/>
          <w:tblHeader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F84" w:rsidRDefault="00B60F84" w:rsidP="00B60F84"/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2014</w:t>
            </w:r>
          </w:p>
          <w:p w:rsidR="00B60F84" w:rsidRDefault="00B60F84" w:rsidP="00B60F84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2015</w:t>
            </w:r>
          </w:p>
          <w:p w:rsidR="00B60F84" w:rsidRDefault="00B60F84" w:rsidP="00B60F84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2016</w:t>
            </w:r>
          </w:p>
          <w:p w:rsidR="00B60F84" w:rsidRDefault="00B60F84" w:rsidP="00B60F84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2017 год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2018 год</w:t>
            </w:r>
          </w:p>
        </w:tc>
      </w:tr>
      <w:tr w:rsidR="00B60F84">
        <w:trPr>
          <w:trHeight w:val="335"/>
        </w:trPr>
        <w:tc>
          <w:tcPr>
            <w:tcW w:w="5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120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</w:pPr>
            <w:r>
              <w:t>Муниципальная программа</w:t>
            </w:r>
          </w:p>
        </w:tc>
        <w:tc>
          <w:tcPr>
            <w:tcW w:w="25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60F84" w:rsidRDefault="00B60F84" w:rsidP="00B60F84">
            <w:pPr>
              <w:snapToGrid w:val="0"/>
              <w:jc w:val="both"/>
            </w:pPr>
            <w:r>
              <w:t xml:space="preserve">«Повышение эффективности </w:t>
            </w:r>
          </w:p>
          <w:p w:rsidR="00B60F84" w:rsidRDefault="00B60F84" w:rsidP="00B60F84">
            <w:pPr>
              <w:jc w:val="both"/>
            </w:pPr>
            <w:r>
              <w:t>реализации молодежной политики» на 2014 – 2018 годы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всего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64,0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73,5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77,2</w:t>
            </w:r>
          </w:p>
        </w:tc>
      </w:tr>
      <w:tr w:rsidR="00B60F84">
        <w:trPr>
          <w:trHeight w:val="301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в том числе: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федеральный бюджет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областной бюджет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64.0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73,5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77,2</w:t>
            </w:r>
          </w:p>
        </w:tc>
      </w:tr>
      <w:tr w:rsidR="00B60F84"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  <w:r>
              <w:t>иные внебюджетные источники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  <w:r>
              <w:t>0</w:t>
            </w:r>
          </w:p>
        </w:tc>
      </w:tr>
      <w:tr w:rsidR="00B60F84">
        <w:trPr>
          <w:trHeight w:val="160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</w:tr>
      <w:tr w:rsidR="00B60F84">
        <w:trPr>
          <w:trHeight w:val="60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120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568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84" w:rsidRDefault="00B60F84" w:rsidP="00B60F84"/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84" w:rsidRDefault="00B60F84" w:rsidP="00B60F84">
            <w:pPr>
              <w:snapToGrid w:val="0"/>
              <w:jc w:val="center"/>
            </w:pPr>
          </w:p>
        </w:tc>
      </w:tr>
    </w:tbl>
    <w:p w:rsidR="00B60F84" w:rsidRDefault="00B60F84" w:rsidP="00B60F84">
      <w:pPr>
        <w:shd w:val="clear" w:color="auto" w:fill="FFFFFF"/>
      </w:pPr>
      <w:r>
        <w:t> </w:t>
      </w:r>
    </w:p>
    <w:p w:rsidR="005F6F9F" w:rsidRPr="00FB43AD" w:rsidRDefault="005F6F9F" w:rsidP="005F6F9F">
      <w:pPr>
        <w:shd w:val="clear" w:color="auto" w:fill="FFFFFF"/>
        <w:rPr>
          <w:sz w:val="28"/>
          <w:szCs w:val="28"/>
        </w:rPr>
      </w:pPr>
    </w:p>
    <w:sectPr w:rsidR="005F6F9F" w:rsidRPr="00FB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387B"/>
    <w:rsid w:val="000B6A11"/>
    <w:rsid w:val="0015039D"/>
    <w:rsid w:val="001F387B"/>
    <w:rsid w:val="00354AA5"/>
    <w:rsid w:val="00441060"/>
    <w:rsid w:val="00454B56"/>
    <w:rsid w:val="00533A5B"/>
    <w:rsid w:val="005F6F9F"/>
    <w:rsid w:val="007E0C19"/>
    <w:rsid w:val="008E0069"/>
    <w:rsid w:val="008F4C6C"/>
    <w:rsid w:val="00B36324"/>
    <w:rsid w:val="00B60F84"/>
    <w:rsid w:val="00B74C63"/>
    <w:rsid w:val="00B91F35"/>
    <w:rsid w:val="00C2364F"/>
    <w:rsid w:val="00E2124A"/>
    <w:rsid w:val="00F7112F"/>
    <w:rsid w:val="00F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87B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F387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basedOn w:val="a"/>
    <w:rsid w:val="0044106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Admin</dc:creator>
  <cp:lastModifiedBy>Пользователь Windows</cp:lastModifiedBy>
  <cp:revision>2</cp:revision>
  <cp:lastPrinted>2015-01-22T06:00:00Z</cp:lastPrinted>
  <dcterms:created xsi:type="dcterms:W3CDTF">2016-02-08T06:33:00Z</dcterms:created>
  <dcterms:modified xsi:type="dcterms:W3CDTF">2016-02-08T06:33:00Z</dcterms:modified>
</cp:coreProperties>
</file>