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73D" w:rsidRPr="008110B9" w:rsidRDefault="00684D4B" w:rsidP="008110B9">
      <w:pPr>
        <w:pStyle w:val="ae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B9" w:rsidRDefault="008110B9" w:rsidP="00EB473D">
      <w:pPr>
        <w:jc w:val="center"/>
        <w:rPr>
          <w:b/>
          <w:sz w:val="28"/>
          <w:szCs w:val="28"/>
        </w:rPr>
      </w:pP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АДМИНИСТРАЦИЯ ТУЖИНСКОГО МУНИЦИПАЛЬНОГО РАЙОНА</w:t>
      </w: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КИРОВСКОЙ ОБЛАСТИ</w:t>
      </w: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>ПОСТАНОВЛЕНИЕ</w:t>
      </w:r>
    </w:p>
    <w:p w:rsidR="00EB473D" w:rsidRPr="00CF23D5" w:rsidRDefault="00EB473D" w:rsidP="00EB47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EB473D" w:rsidRPr="00CF23D5" w:rsidTr="007C434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73D" w:rsidRPr="00CF23D5" w:rsidRDefault="00722AFC" w:rsidP="007C4347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473D" w:rsidRPr="00CF23D5" w:rsidRDefault="00EB473D" w:rsidP="007C4347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73D" w:rsidRPr="00CF23D5" w:rsidRDefault="00722AFC" w:rsidP="007C4347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EB473D" w:rsidRPr="00CF23D5" w:rsidTr="007C4347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73D" w:rsidRPr="00CF23D5" w:rsidRDefault="00EB473D" w:rsidP="007C434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F23D5">
              <w:rPr>
                <w:sz w:val="28"/>
                <w:szCs w:val="28"/>
              </w:rPr>
              <w:t>пгт Тужа</w:t>
            </w:r>
          </w:p>
        </w:tc>
      </w:tr>
    </w:tbl>
    <w:p w:rsidR="00EB473D" w:rsidRPr="00CF23D5" w:rsidRDefault="00EB473D" w:rsidP="00EB473D">
      <w:pPr>
        <w:spacing w:line="480" w:lineRule="exact"/>
        <w:jc w:val="both"/>
        <w:rPr>
          <w:sz w:val="28"/>
          <w:szCs w:val="28"/>
        </w:rPr>
      </w:pPr>
    </w:p>
    <w:p w:rsidR="00EB473D" w:rsidRPr="00CF23D5" w:rsidRDefault="00EB473D" w:rsidP="00EB473D">
      <w:pPr>
        <w:jc w:val="center"/>
        <w:rPr>
          <w:b/>
          <w:sz w:val="28"/>
          <w:szCs w:val="28"/>
        </w:rPr>
      </w:pPr>
      <w:r w:rsidRPr="00CF23D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8110B9">
        <w:rPr>
          <w:b/>
          <w:sz w:val="28"/>
          <w:szCs w:val="28"/>
        </w:rPr>
        <w:t>услуги «</w:t>
      </w:r>
      <w:r w:rsidR="008110B9" w:rsidRPr="008110B9">
        <w:rPr>
          <w:b/>
          <w:sz w:val="28"/>
          <w:szCs w:val="28"/>
        </w:rPr>
        <w:t>Выдача  разрешений на ввод объекта в эксплуатацию на территории муниципального образования Тужинский муниципальный район</w:t>
      </w:r>
      <w:r w:rsidRPr="008110B9">
        <w:rPr>
          <w:b/>
          <w:sz w:val="28"/>
          <w:szCs w:val="28"/>
        </w:rPr>
        <w:t>»</w:t>
      </w:r>
    </w:p>
    <w:p w:rsidR="00EB473D" w:rsidRPr="00CF23D5" w:rsidRDefault="00EB473D" w:rsidP="00EB473D">
      <w:pPr>
        <w:spacing w:line="480" w:lineRule="exact"/>
        <w:jc w:val="center"/>
        <w:rPr>
          <w:b/>
          <w:sz w:val="28"/>
          <w:szCs w:val="28"/>
        </w:rPr>
      </w:pPr>
    </w:p>
    <w:p w:rsidR="00EB473D" w:rsidRPr="00CF23D5" w:rsidRDefault="00EB473D" w:rsidP="00EB473D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EB473D" w:rsidRPr="00CF23D5" w:rsidRDefault="00EB473D" w:rsidP="00EB473D">
      <w:pPr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110B9" w:rsidRPr="008110B9">
        <w:rPr>
          <w:sz w:val="28"/>
          <w:szCs w:val="28"/>
        </w:rPr>
        <w:t>Выдача  разрешений на ввод объекта в эксплуатацию на территории муниципального образования Тужинский муниципальный район</w:t>
      </w:r>
      <w:r w:rsidRPr="00CF23D5">
        <w:rPr>
          <w:sz w:val="28"/>
          <w:szCs w:val="28"/>
        </w:rPr>
        <w:t>» (далее — административный регламент)</w:t>
      </w:r>
      <w:r w:rsidR="008110B9">
        <w:rPr>
          <w:sz w:val="28"/>
          <w:szCs w:val="28"/>
        </w:rPr>
        <w:t xml:space="preserve"> согласно приложению.</w:t>
      </w:r>
    </w:p>
    <w:p w:rsidR="00EB473D" w:rsidRPr="00CF23D5" w:rsidRDefault="00EB473D" w:rsidP="00EB473D">
      <w:pPr>
        <w:spacing w:line="340" w:lineRule="exact"/>
        <w:ind w:firstLine="708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2. Признать утратившими силу постановления администрации Тужинского муниципального района:</w:t>
      </w:r>
    </w:p>
    <w:p w:rsidR="00EB473D" w:rsidRPr="00CF23D5" w:rsidRDefault="008110B9" w:rsidP="00EB473D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09.04</w:t>
      </w:r>
      <w:r w:rsidR="00EB473D" w:rsidRPr="00EB4A16">
        <w:rPr>
          <w:sz w:val="28"/>
          <w:szCs w:val="28"/>
        </w:rPr>
        <w:t xml:space="preserve">.2013 № </w:t>
      </w:r>
      <w:r>
        <w:rPr>
          <w:sz w:val="28"/>
          <w:szCs w:val="28"/>
        </w:rPr>
        <w:t>190</w:t>
      </w:r>
      <w:r w:rsidR="00EB473D" w:rsidRPr="00EB4A1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Style w:val="a8"/>
          <w:b w:val="0"/>
          <w:sz w:val="28"/>
          <w:szCs w:val="28"/>
        </w:rPr>
        <w:t>Выдача разрешений на ввод объектов в эксплуатацию на территории муниципального образования Тужинский муниципальный район</w:t>
      </w:r>
      <w:r w:rsidR="00EB473D" w:rsidRPr="00EB4A16">
        <w:rPr>
          <w:sz w:val="28"/>
          <w:szCs w:val="28"/>
        </w:rPr>
        <w:t>»</w:t>
      </w:r>
      <w:r w:rsidR="00EB473D" w:rsidRPr="00CF23D5">
        <w:rPr>
          <w:sz w:val="28"/>
          <w:szCs w:val="28"/>
        </w:rPr>
        <w:t>;</w:t>
      </w:r>
    </w:p>
    <w:p w:rsidR="00EB473D" w:rsidRPr="00CF23D5" w:rsidRDefault="00EB473D" w:rsidP="00EB473D">
      <w:pPr>
        <w:spacing w:line="340" w:lineRule="exact"/>
        <w:ind w:firstLine="708"/>
        <w:jc w:val="both"/>
        <w:rPr>
          <w:sz w:val="28"/>
          <w:szCs w:val="28"/>
        </w:rPr>
      </w:pPr>
      <w:r w:rsidRPr="00CF23D5">
        <w:rPr>
          <w:sz w:val="28"/>
          <w:szCs w:val="28"/>
        </w:rPr>
        <w:t xml:space="preserve">от </w:t>
      </w:r>
      <w:r w:rsidR="008110B9">
        <w:rPr>
          <w:sz w:val="28"/>
          <w:szCs w:val="28"/>
        </w:rPr>
        <w:t>17.05.2013</w:t>
      </w:r>
      <w:r w:rsidRPr="00CF23D5">
        <w:rPr>
          <w:sz w:val="28"/>
          <w:szCs w:val="28"/>
        </w:rPr>
        <w:t xml:space="preserve"> № </w:t>
      </w:r>
      <w:r w:rsidR="008110B9">
        <w:rPr>
          <w:sz w:val="28"/>
          <w:szCs w:val="28"/>
        </w:rPr>
        <w:t>265</w:t>
      </w:r>
      <w:r w:rsidRPr="00CF23D5">
        <w:rPr>
          <w:sz w:val="28"/>
          <w:szCs w:val="28"/>
        </w:rPr>
        <w:t xml:space="preserve"> «О внесении изменений в постановление администрации Тужинского муниц</w:t>
      </w:r>
      <w:r w:rsidRPr="00CF23D5">
        <w:rPr>
          <w:sz w:val="28"/>
          <w:szCs w:val="28"/>
        </w:rPr>
        <w:t>и</w:t>
      </w:r>
      <w:r w:rsidRPr="00CF23D5">
        <w:rPr>
          <w:sz w:val="28"/>
          <w:szCs w:val="28"/>
        </w:rPr>
        <w:t xml:space="preserve">пального района от </w:t>
      </w:r>
      <w:r w:rsidR="008110B9">
        <w:rPr>
          <w:sz w:val="28"/>
          <w:szCs w:val="28"/>
        </w:rPr>
        <w:t>09.04.2013 №190</w:t>
      </w:r>
      <w:r w:rsidRPr="00CF23D5">
        <w:rPr>
          <w:sz w:val="28"/>
          <w:szCs w:val="28"/>
        </w:rPr>
        <w:t>»</w:t>
      </w:r>
      <w:r w:rsidR="0098575A">
        <w:rPr>
          <w:sz w:val="28"/>
          <w:szCs w:val="28"/>
        </w:rPr>
        <w:t>;</w:t>
      </w:r>
    </w:p>
    <w:p w:rsidR="0098575A" w:rsidRPr="00CF23D5" w:rsidRDefault="0098575A" w:rsidP="0098575A">
      <w:pPr>
        <w:spacing w:line="340" w:lineRule="exact"/>
        <w:ind w:firstLine="708"/>
        <w:jc w:val="both"/>
        <w:rPr>
          <w:sz w:val="28"/>
          <w:szCs w:val="28"/>
        </w:rPr>
      </w:pPr>
      <w:r w:rsidRPr="00CF23D5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CF23D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F23D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F23D5">
        <w:rPr>
          <w:sz w:val="28"/>
          <w:szCs w:val="28"/>
        </w:rPr>
        <w:t xml:space="preserve"> № </w:t>
      </w:r>
      <w:r w:rsidR="008110B9">
        <w:rPr>
          <w:sz w:val="28"/>
          <w:szCs w:val="28"/>
        </w:rPr>
        <w:t>179</w:t>
      </w:r>
      <w:r w:rsidRPr="00CF23D5">
        <w:rPr>
          <w:sz w:val="28"/>
          <w:szCs w:val="28"/>
        </w:rPr>
        <w:t xml:space="preserve"> «О внесении изменений в постановление администрации Тужинского муниц</w:t>
      </w:r>
      <w:r w:rsidRPr="00CF23D5">
        <w:rPr>
          <w:sz w:val="28"/>
          <w:szCs w:val="28"/>
        </w:rPr>
        <w:t>и</w:t>
      </w:r>
      <w:r w:rsidRPr="00CF23D5">
        <w:rPr>
          <w:sz w:val="28"/>
          <w:szCs w:val="28"/>
        </w:rPr>
        <w:t xml:space="preserve">пального района от </w:t>
      </w:r>
      <w:r w:rsidR="008110B9">
        <w:rPr>
          <w:sz w:val="28"/>
          <w:szCs w:val="28"/>
        </w:rPr>
        <w:t>09.04.2013 №190</w:t>
      </w:r>
      <w:r w:rsidRPr="00CF23D5">
        <w:rPr>
          <w:sz w:val="28"/>
          <w:szCs w:val="28"/>
        </w:rPr>
        <w:t>».</w:t>
      </w:r>
    </w:p>
    <w:p w:rsidR="00EB473D" w:rsidRPr="00CF23D5" w:rsidRDefault="00EB473D" w:rsidP="00EB473D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3.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CF23D5">
          <w:rPr>
            <w:rStyle w:val="a5"/>
            <w:sz w:val="28"/>
            <w:szCs w:val="28"/>
            <w:lang w:val="en-US"/>
          </w:rPr>
          <w:t>www</w:t>
        </w:r>
        <w:r w:rsidRPr="00CF23D5">
          <w:rPr>
            <w:rStyle w:val="a5"/>
            <w:sz w:val="28"/>
            <w:szCs w:val="28"/>
          </w:rPr>
          <w:t>.</w:t>
        </w:r>
        <w:r w:rsidRPr="00CF23D5">
          <w:rPr>
            <w:rStyle w:val="a5"/>
            <w:sz w:val="28"/>
            <w:szCs w:val="28"/>
            <w:lang w:val="en-US"/>
          </w:rPr>
          <w:t>gosuslugi</w:t>
        </w:r>
        <w:r w:rsidRPr="00CF23D5">
          <w:rPr>
            <w:rStyle w:val="a5"/>
            <w:sz w:val="28"/>
            <w:szCs w:val="28"/>
          </w:rPr>
          <w:t>.</w:t>
        </w:r>
        <w:r w:rsidRPr="00CF23D5">
          <w:rPr>
            <w:rStyle w:val="a5"/>
            <w:sz w:val="28"/>
            <w:szCs w:val="28"/>
            <w:lang w:val="en-US"/>
          </w:rPr>
          <w:t>ru</w:t>
        </w:r>
      </w:hyperlink>
      <w:r w:rsidRPr="00CF23D5">
        <w:rPr>
          <w:sz w:val="28"/>
          <w:szCs w:val="28"/>
        </w:rPr>
        <w:t>).</w:t>
      </w:r>
    </w:p>
    <w:p w:rsidR="00EB473D" w:rsidRPr="00CF23D5" w:rsidRDefault="00EB473D" w:rsidP="00EB473D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CF23D5">
        <w:rPr>
          <w:sz w:val="28"/>
          <w:szCs w:val="28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B473D" w:rsidRPr="00CF23D5" w:rsidRDefault="008110B9" w:rsidP="00EB473D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473D" w:rsidRPr="00CF23D5">
        <w:rPr>
          <w:sz w:val="28"/>
          <w:szCs w:val="28"/>
        </w:rPr>
        <w:t xml:space="preserve">. Контроль за соблюдением административного регламента возложить </w:t>
      </w:r>
      <w:r w:rsidR="00EB473D" w:rsidRPr="00CF23D5">
        <w:rPr>
          <w:sz w:val="28"/>
          <w:szCs w:val="28"/>
        </w:rPr>
        <w:lastRenderedPageBreak/>
        <w:t xml:space="preserve">на отдел по </w:t>
      </w:r>
      <w:r>
        <w:rPr>
          <w:sz w:val="28"/>
          <w:szCs w:val="28"/>
        </w:rPr>
        <w:t>жизнеобеспечению</w:t>
      </w:r>
      <w:r w:rsidR="00EB473D" w:rsidRPr="00CF23D5">
        <w:rPr>
          <w:sz w:val="28"/>
          <w:szCs w:val="28"/>
        </w:rPr>
        <w:t xml:space="preserve"> администрации Тужинского муниципального района.</w:t>
      </w:r>
    </w:p>
    <w:p w:rsidR="00EB473D" w:rsidRPr="00CF23D5" w:rsidRDefault="00EB473D" w:rsidP="00EB473D">
      <w:pPr>
        <w:spacing w:line="72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EB473D" w:rsidRPr="00CF23D5" w:rsidTr="007C4347">
        <w:tc>
          <w:tcPr>
            <w:tcW w:w="4786" w:type="dxa"/>
          </w:tcPr>
          <w:p w:rsidR="00EB473D" w:rsidRPr="00CF23D5" w:rsidRDefault="003D63C9" w:rsidP="003D63C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B473D" w:rsidRPr="00CF23D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B473D" w:rsidRPr="00CF23D5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925" w:type="dxa"/>
          </w:tcPr>
          <w:p w:rsidR="00EB473D" w:rsidRPr="00CF23D5" w:rsidRDefault="00EB473D" w:rsidP="007C4347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EB473D" w:rsidRPr="00CF23D5" w:rsidRDefault="003D63C9" w:rsidP="007C54E9">
            <w:pPr>
              <w:tabs>
                <w:tab w:val="left" w:pos="1026"/>
                <w:tab w:val="left" w:pos="1168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3D63C9" w:rsidRDefault="003D63C9">
      <w:pPr>
        <w:pStyle w:val="a1"/>
        <w:spacing w:after="0"/>
        <w:rPr>
          <w:b/>
          <w:color w:val="000000"/>
          <w:sz w:val="26"/>
          <w:szCs w:val="26"/>
        </w:rPr>
      </w:pPr>
    </w:p>
    <w:p w:rsidR="0098575A" w:rsidRDefault="0098575A">
      <w:pPr>
        <w:pStyle w:val="a1"/>
        <w:spacing w:after="0"/>
        <w:rPr>
          <w:b/>
          <w:color w:val="000000"/>
          <w:sz w:val="26"/>
          <w:szCs w:val="26"/>
        </w:rPr>
      </w:pPr>
    </w:p>
    <w:p w:rsidR="0098575A" w:rsidRDefault="0098575A">
      <w:pPr>
        <w:pStyle w:val="a1"/>
        <w:spacing w:after="0"/>
        <w:rPr>
          <w:b/>
          <w:color w:val="000000"/>
          <w:sz w:val="26"/>
          <w:szCs w:val="26"/>
        </w:rPr>
      </w:pPr>
    </w:p>
    <w:p w:rsidR="008110B9" w:rsidRDefault="008110B9" w:rsidP="008110B9"/>
    <w:p w:rsidR="008110B9" w:rsidRDefault="008110B9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p w:rsidR="00886D14" w:rsidRDefault="00886D14" w:rsidP="008110B9"/>
    <w:tbl>
      <w:tblPr>
        <w:tblW w:w="5494" w:type="dxa"/>
        <w:tblInd w:w="4899" w:type="dxa"/>
        <w:tblLayout w:type="fixed"/>
        <w:tblLook w:val="0000"/>
      </w:tblPr>
      <w:tblGrid>
        <w:gridCol w:w="5494"/>
      </w:tblGrid>
      <w:tr w:rsidR="008110B9" w:rsidTr="002321BF">
        <w:trPr>
          <w:trHeight w:val="1951"/>
        </w:trPr>
        <w:tc>
          <w:tcPr>
            <w:tcW w:w="5494" w:type="dxa"/>
          </w:tcPr>
          <w:p w:rsidR="008110B9" w:rsidRPr="008110B9" w:rsidRDefault="008110B9" w:rsidP="002321BF">
            <w:pPr>
              <w:snapToGrid w:val="0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lastRenderedPageBreak/>
              <w:t>Приложение</w:t>
            </w:r>
          </w:p>
          <w:p w:rsidR="008110B9" w:rsidRPr="008110B9" w:rsidRDefault="008110B9" w:rsidP="002321BF">
            <w:pPr>
              <w:snapToGrid w:val="0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t xml:space="preserve">                                                                                                                УТВЕРЖДЕН</w:t>
            </w:r>
            <w:r w:rsidRPr="008110B9">
              <w:rPr>
                <w:sz w:val="28"/>
                <w:szCs w:val="28"/>
              </w:rPr>
              <w:br/>
            </w:r>
          </w:p>
          <w:p w:rsidR="008110B9" w:rsidRPr="008110B9" w:rsidRDefault="008110B9" w:rsidP="002321BF">
            <w:pPr>
              <w:snapToGrid w:val="0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t>постановлением администрации</w:t>
            </w:r>
          </w:p>
          <w:p w:rsidR="008110B9" w:rsidRPr="008110B9" w:rsidRDefault="008110B9" w:rsidP="002321BF">
            <w:pPr>
              <w:snapToGrid w:val="0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t>Тужинского муниципального района</w:t>
            </w:r>
          </w:p>
          <w:p w:rsidR="008110B9" w:rsidRDefault="007C54E9" w:rsidP="007C54E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 18.03.2015</w:t>
            </w:r>
            <w:r w:rsidR="008110B9" w:rsidRPr="008110B9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119</w:t>
            </w:r>
          </w:p>
        </w:tc>
      </w:tr>
    </w:tbl>
    <w:p w:rsidR="008110B9" w:rsidRDefault="008110B9" w:rsidP="008110B9">
      <w:pPr>
        <w:pStyle w:val="ConsPlusTitle"/>
        <w:widowControl/>
        <w:spacing w:line="360" w:lineRule="auto"/>
        <w:jc w:val="center"/>
      </w:pPr>
    </w:p>
    <w:p w:rsidR="008110B9" w:rsidRDefault="008110B9" w:rsidP="008110B9">
      <w:pPr>
        <w:pStyle w:val="ConsPlusTitle"/>
        <w:widowControl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10B9" w:rsidRDefault="008110B9" w:rsidP="008110B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8110B9" w:rsidRDefault="008110B9" w:rsidP="008110B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5D7">
        <w:rPr>
          <w:rFonts w:ascii="Times New Roman" w:hAnsi="Times New Roman" w:cs="Times New Roman"/>
          <w:sz w:val="28"/>
          <w:szCs w:val="28"/>
        </w:rPr>
        <w:t>«Выдача  разрешений на ввод объекта в эксплуатацию на территории муниципального образования Тужинский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110B9" w:rsidRDefault="008110B9" w:rsidP="008110B9">
      <w:pPr>
        <w:spacing w:line="360" w:lineRule="auto"/>
        <w:ind w:firstLine="709"/>
        <w:rPr>
          <w:sz w:val="16"/>
          <w:szCs w:val="16"/>
        </w:rPr>
      </w:pPr>
    </w:p>
    <w:p w:rsidR="008110B9" w:rsidRDefault="008110B9" w:rsidP="008110B9">
      <w:pPr>
        <w:pStyle w:val="1"/>
        <w:spacing w:before="0"/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 xml:space="preserve">I. Общие положения </w:t>
      </w:r>
    </w:p>
    <w:p w:rsidR="008110B9" w:rsidRPr="008110B9" w:rsidRDefault="008110B9" w:rsidP="008110B9">
      <w:pPr>
        <w:ind w:firstLine="709"/>
        <w:jc w:val="center"/>
        <w:rPr>
          <w:sz w:val="28"/>
          <w:szCs w:val="28"/>
        </w:rPr>
      </w:pPr>
    </w:p>
    <w:p w:rsidR="008110B9" w:rsidRPr="008110B9" w:rsidRDefault="008110B9" w:rsidP="008110B9">
      <w:pPr>
        <w:pStyle w:val="1"/>
        <w:spacing w:before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8110B9">
        <w:rPr>
          <w:rFonts w:ascii="Times New Roman" w:hAnsi="Times New Roman"/>
          <w:bCs w:val="0"/>
          <w:sz w:val="28"/>
          <w:szCs w:val="28"/>
        </w:rPr>
        <w:t>1.1. Предмет регулирования регламента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8110B9">
        <w:rPr>
          <w:sz w:val="28"/>
          <w:szCs w:val="28"/>
        </w:rPr>
        <w:t xml:space="preserve">1.1.1. Административный регламент предоставления муниципальной услуги </w:t>
      </w:r>
      <w:r w:rsidRPr="008110B9">
        <w:rPr>
          <w:bCs/>
          <w:sz w:val="28"/>
          <w:szCs w:val="28"/>
        </w:rPr>
        <w:t>«</w:t>
      </w:r>
      <w:r w:rsidRPr="008110B9">
        <w:rPr>
          <w:sz w:val="28"/>
          <w:szCs w:val="28"/>
        </w:rPr>
        <w:t>Выдача разрешения на ввод объекта в эксплуатацию на территории муниципального образования</w:t>
      </w:r>
      <w:r w:rsidRPr="008110B9">
        <w:rPr>
          <w:b/>
          <w:sz w:val="28"/>
          <w:szCs w:val="28"/>
        </w:rPr>
        <w:t xml:space="preserve"> </w:t>
      </w:r>
      <w:r w:rsidRPr="008110B9">
        <w:rPr>
          <w:sz w:val="28"/>
          <w:szCs w:val="28"/>
        </w:rPr>
        <w:t>Тужинский муниципальный район</w:t>
      </w:r>
      <w:r w:rsidRPr="008110B9">
        <w:rPr>
          <w:bCs/>
          <w:sz w:val="28"/>
          <w:szCs w:val="28"/>
        </w:rPr>
        <w:t xml:space="preserve">» </w:t>
      </w:r>
      <w:r w:rsidRPr="008110B9">
        <w:rPr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8110B9">
        <w:rPr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8110B9">
        <w:rPr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8110B9">
        <w:rPr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8110B9">
        <w:rPr>
          <w:sz w:val="28"/>
          <w:szCs w:val="28"/>
        </w:rPr>
        <w:t>при осуществлении полномочий по предоставлению муниципальной услуги</w:t>
      </w:r>
      <w:r w:rsidRPr="008110B9">
        <w:rPr>
          <w:bCs/>
          <w:sz w:val="28"/>
          <w:szCs w:val="28"/>
        </w:rPr>
        <w:t>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8110B9">
          <w:rPr>
            <w:sz w:val="28"/>
            <w:szCs w:val="28"/>
            <w:lang w:eastAsia="ru-RU"/>
          </w:rPr>
          <w:t>законе</w:t>
        </w:r>
      </w:hyperlink>
      <w:r w:rsidRPr="008110B9">
        <w:rPr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8110B9">
        <w:rPr>
          <w:bCs/>
          <w:iCs/>
          <w:sz w:val="28"/>
          <w:szCs w:val="28"/>
          <w:lang w:eastAsia="ru-RU"/>
        </w:rPr>
        <w:t xml:space="preserve">и иных нормативных правовых </w:t>
      </w:r>
      <w:r w:rsidRPr="008110B9">
        <w:rPr>
          <w:bCs/>
          <w:iCs/>
          <w:sz w:val="28"/>
          <w:szCs w:val="28"/>
          <w:lang w:eastAsia="ru-RU"/>
        </w:rPr>
        <w:lastRenderedPageBreak/>
        <w:t>актах Российской Федерации и Кировской области.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1.2. Круг заявителей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8110B9">
        <w:rPr>
          <w:sz w:val="28"/>
          <w:szCs w:val="28"/>
        </w:rPr>
        <w:t xml:space="preserve">Заявителями при предоставлении муниципальной услуги являются застройщики </w:t>
      </w:r>
      <w:r w:rsidRPr="008110B9">
        <w:rPr>
          <w:bCs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8110B9">
        <w:rPr>
          <w:sz w:val="28"/>
          <w:szCs w:val="28"/>
        </w:rPr>
        <w:t xml:space="preserve"> </w:t>
      </w:r>
      <w:r w:rsidRPr="008110B9">
        <w:rPr>
          <w:bCs/>
          <w:sz w:val="28"/>
          <w:szCs w:val="28"/>
          <w:lang w:eastAsia="ru-RU"/>
        </w:rPr>
        <w:t>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B9" w:rsidRPr="008110B9" w:rsidRDefault="008110B9" w:rsidP="008110B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B9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539"/>
        <w:rPr>
          <w:bCs/>
          <w:sz w:val="28"/>
          <w:szCs w:val="28"/>
        </w:rPr>
      </w:pPr>
      <w:r w:rsidRPr="008110B9">
        <w:rPr>
          <w:sz w:val="28"/>
          <w:szCs w:val="28"/>
        </w:rPr>
        <w:t xml:space="preserve">1.3.1. </w:t>
      </w:r>
      <w:r w:rsidRPr="008110B9">
        <w:rPr>
          <w:bCs/>
          <w:sz w:val="28"/>
          <w:szCs w:val="28"/>
        </w:rPr>
        <w:t xml:space="preserve">Информация о порядке предоставления муниципальной услуги размещается в открытой и доступной форме на официальном сайте муниципального образования </w:t>
      </w:r>
      <w:r w:rsidRPr="008110B9">
        <w:rPr>
          <w:sz w:val="28"/>
          <w:szCs w:val="28"/>
        </w:rPr>
        <w:t xml:space="preserve">Тужинский муниципальный район Кировской области </w:t>
      </w:r>
      <w:r w:rsidRPr="008110B9">
        <w:rPr>
          <w:bCs/>
          <w:sz w:val="28"/>
          <w:szCs w:val="28"/>
        </w:rPr>
        <w:t xml:space="preserve">в </w:t>
      </w:r>
      <w:r w:rsidRPr="008110B9">
        <w:rPr>
          <w:sz w:val="28"/>
          <w:szCs w:val="28"/>
        </w:rPr>
        <w:t xml:space="preserve">информационно-телекоммуникационной сети «Интернет» </w:t>
      </w:r>
      <w:r w:rsidRPr="008110B9">
        <w:rPr>
          <w:bCs/>
          <w:sz w:val="28"/>
          <w:szCs w:val="28"/>
        </w:rPr>
        <w:t>(</w:t>
      </w:r>
      <w:r w:rsidRPr="008110B9">
        <w:rPr>
          <w:color w:val="3114DC"/>
          <w:sz w:val="28"/>
          <w:szCs w:val="28"/>
          <w:u w:val="single"/>
          <w:lang w:val="en-US"/>
        </w:rPr>
        <w:t>tuzha</w:t>
      </w:r>
      <w:r w:rsidRPr="008110B9">
        <w:rPr>
          <w:color w:val="3114DC"/>
          <w:sz w:val="28"/>
          <w:szCs w:val="28"/>
          <w:u w:val="single"/>
        </w:rPr>
        <w:t>.</w:t>
      </w:r>
      <w:r w:rsidRPr="008110B9">
        <w:rPr>
          <w:color w:val="3114DC"/>
          <w:sz w:val="28"/>
          <w:szCs w:val="28"/>
          <w:u w:val="single"/>
          <w:lang w:val="en-US"/>
        </w:rPr>
        <w:t>ru</w:t>
      </w:r>
      <w:r w:rsidRPr="008110B9">
        <w:rPr>
          <w:bCs/>
          <w:sz w:val="28"/>
          <w:szCs w:val="28"/>
        </w:rPr>
        <w:t>) на Портале государственных услуг Кировской области (</w:t>
      </w:r>
      <w:hyperlink r:id="rId10" w:history="1">
        <w:r w:rsidRPr="008110B9">
          <w:rPr>
            <w:rStyle w:val="a5"/>
            <w:sz w:val="28"/>
            <w:szCs w:val="28"/>
            <w:lang w:val="en-US"/>
          </w:rPr>
          <w:t>www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pgmu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ako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kirov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ru</w:t>
        </w:r>
      </w:hyperlink>
      <w:r w:rsidRPr="008110B9">
        <w:rPr>
          <w:bCs/>
          <w:sz w:val="28"/>
          <w:szCs w:val="28"/>
        </w:rPr>
        <w:t xml:space="preserve">), </w:t>
      </w:r>
      <w:r w:rsidRPr="008110B9">
        <w:rPr>
          <w:sz w:val="28"/>
          <w:szCs w:val="28"/>
        </w:rPr>
        <w:t>на Едином портале государственных и муниципальных услуг (функций) (www.gosuslugi.ru),</w:t>
      </w:r>
      <w:r w:rsidRPr="008110B9">
        <w:rPr>
          <w:bCs/>
          <w:sz w:val="28"/>
          <w:szCs w:val="28"/>
        </w:rPr>
        <w:t xml:space="preserve">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1.3.2. Место нахождения администрации муниципального образования </w:t>
      </w:r>
      <w:r w:rsidRPr="008110B9">
        <w:rPr>
          <w:sz w:val="28"/>
          <w:szCs w:val="28"/>
        </w:rPr>
        <w:t>Тужинский муниципальный район</w:t>
      </w:r>
      <w:r w:rsidRPr="008110B9">
        <w:rPr>
          <w:bCs/>
          <w:sz w:val="28"/>
          <w:szCs w:val="28"/>
        </w:rPr>
        <w:t xml:space="preserve"> (далее – администрация муниципального образования): 612200, Кировская область, пгт Тужа, улица Горького, дом №5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1.3.3. Адрес электронной почты администрации муниципального образования: </w:t>
      </w:r>
      <w:hyperlink r:id="rId11" w:history="1">
        <w:r w:rsidRPr="008110B9">
          <w:rPr>
            <w:rStyle w:val="a5"/>
            <w:sz w:val="28"/>
            <w:szCs w:val="28"/>
            <w:lang w:val="en-US"/>
          </w:rPr>
          <w:t>AdminTuzha</w:t>
        </w:r>
        <w:r w:rsidRPr="008110B9">
          <w:rPr>
            <w:rStyle w:val="a5"/>
            <w:sz w:val="28"/>
            <w:szCs w:val="28"/>
          </w:rPr>
          <w:t>@</w:t>
        </w:r>
        <w:r w:rsidRPr="008110B9">
          <w:rPr>
            <w:rStyle w:val="a5"/>
            <w:sz w:val="28"/>
            <w:szCs w:val="28"/>
            <w:lang w:val="en-US"/>
          </w:rPr>
          <w:t>mail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ru</w:t>
        </w:r>
      </w:hyperlink>
      <w:r w:rsidRPr="008110B9">
        <w:rPr>
          <w:bCs/>
          <w:sz w:val="28"/>
          <w:szCs w:val="28"/>
        </w:rPr>
        <w:t>.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1.3.4. График работы администрации муниципального образования: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110B9" w:rsidRPr="008110B9" w:rsidTr="002321BF">
        <w:trPr>
          <w:trHeight w:val="384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08.00   до17.00ч ;</w:t>
            </w:r>
          </w:p>
        </w:tc>
      </w:tr>
      <w:tr w:rsidR="008110B9" w:rsidRPr="008110B9" w:rsidTr="002321BF">
        <w:trPr>
          <w:trHeight w:val="423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08 до16.00 ч;</w:t>
            </w:r>
          </w:p>
        </w:tc>
      </w:tr>
      <w:tr w:rsidR="008110B9" w:rsidRPr="008110B9" w:rsidTr="002321BF">
        <w:trPr>
          <w:trHeight w:val="266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lastRenderedPageBreak/>
              <w:t xml:space="preserve">суббота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обеденный перерыв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_</w:t>
            </w:r>
            <w:r w:rsidRPr="008110B9">
              <w:rPr>
                <w:bCs/>
                <w:sz w:val="28"/>
                <w:szCs w:val="28"/>
                <w:u w:val="single"/>
              </w:rPr>
              <w:t>12</w:t>
            </w:r>
            <w:r w:rsidRPr="008110B9">
              <w:rPr>
                <w:bCs/>
                <w:sz w:val="28"/>
                <w:szCs w:val="28"/>
              </w:rPr>
              <w:t xml:space="preserve">   до   </w:t>
            </w:r>
            <w:r w:rsidRPr="008110B9">
              <w:rPr>
                <w:bCs/>
                <w:sz w:val="28"/>
                <w:szCs w:val="28"/>
                <w:u w:val="single"/>
              </w:rPr>
              <w:t>13 ч</w:t>
            </w:r>
            <w:r w:rsidRPr="008110B9">
              <w:rPr>
                <w:bCs/>
                <w:sz w:val="28"/>
                <w:szCs w:val="28"/>
              </w:rPr>
              <w:t>.</w:t>
            </w:r>
          </w:p>
        </w:tc>
      </w:tr>
    </w:tbl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1.3.5.Телефон администрации муниципального образования для справок: 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>8 (83340) 2-17-62.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 xml:space="preserve">1.3.6. Официальный сайт муниципального образования Тужинский муниципальный район: </w:t>
      </w:r>
      <w:r w:rsidRPr="008110B9">
        <w:rPr>
          <w:color w:val="3114DC"/>
          <w:sz w:val="28"/>
          <w:szCs w:val="28"/>
          <w:u w:val="single"/>
          <w:lang w:val="en-US"/>
        </w:rPr>
        <w:t>tuzha</w:t>
      </w:r>
      <w:r w:rsidRPr="008110B9">
        <w:rPr>
          <w:color w:val="3114DC"/>
          <w:sz w:val="28"/>
          <w:szCs w:val="28"/>
          <w:u w:val="single"/>
        </w:rPr>
        <w:t>.</w:t>
      </w:r>
      <w:r w:rsidRPr="008110B9">
        <w:rPr>
          <w:color w:val="3114DC"/>
          <w:sz w:val="28"/>
          <w:szCs w:val="28"/>
          <w:u w:val="single"/>
          <w:lang w:val="en-US"/>
        </w:rPr>
        <w:t>ru</w:t>
      </w:r>
      <w:r w:rsidRPr="008110B9">
        <w:rPr>
          <w:bCs/>
          <w:sz w:val="28"/>
          <w:szCs w:val="28"/>
        </w:rPr>
        <w:t xml:space="preserve"> раздел «Муниципальные услуги». Место нахождения структурного подразделения администрации муниципального образования, участвующего в предоставлении муниципальной услуги –</w:t>
      </w:r>
      <w:r w:rsidRPr="008110B9">
        <w:rPr>
          <w:sz w:val="28"/>
          <w:szCs w:val="28"/>
        </w:rPr>
        <w:t>пгт Тужа</w:t>
      </w:r>
      <w:r w:rsidRPr="008110B9">
        <w:rPr>
          <w:bCs/>
          <w:sz w:val="28"/>
          <w:szCs w:val="28"/>
        </w:rPr>
        <w:t>: 612200, Кировская область, улица Горького, дом 5, кабинет №</w:t>
      </w:r>
      <w:r w:rsidRPr="008110B9">
        <w:rPr>
          <w:sz w:val="28"/>
          <w:szCs w:val="28"/>
        </w:rPr>
        <w:t xml:space="preserve">19. 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 xml:space="preserve">1.3.7. Адрес электронной почты отдела: </w:t>
      </w:r>
      <w:hyperlink r:id="rId12" w:history="1">
        <w:r w:rsidRPr="008110B9">
          <w:rPr>
            <w:rStyle w:val="a5"/>
            <w:sz w:val="28"/>
            <w:szCs w:val="28"/>
            <w:lang w:val="en-US"/>
          </w:rPr>
          <w:t>admintuzha</w:t>
        </w:r>
        <w:r w:rsidRPr="008110B9">
          <w:rPr>
            <w:rStyle w:val="a5"/>
            <w:sz w:val="28"/>
            <w:szCs w:val="28"/>
          </w:rPr>
          <w:t>@</w:t>
        </w:r>
        <w:r w:rsidRPr="008110B9">
          <w:rPr>
            <w:rStyle w:val="a5"/>
            <w:sz w:val="28"/>
            <w:szCs w:val="28"/>
            <w:lang w:val="en-US"/>
          </w:rPr>
          <w:t>mail</w:t>
        </w:r>
        <w:r w:rsidRPr="008110B9">
          <w:rPr>
            <w:rStyle w:val="a5"/>
            <w:sz w:val="28"/>
            <w:szCs w:val="28"/>
          </w:rPr>
          <w:t>.</w:t>
        </w:r>
        <w:r w:rsidRPr="008110B9">
          <w:rPr>
            <w:rStyle w:val="a5"/>
            <w:sz w:val="28"/>
            <w:szCs w:val="28"/>
            <w:lang w:val="en-US"/>
          </w:rPr>
          <w:t>ru</w:t>
        </w:r>
      </w:hyperlink>
      <w:r w:rsidRPr="008110B9">
        <w:rPr>
          <w:sz w:val="28"/>
          <w:szCs w:val="28"/>
        </w:rPr>
        <w:t>.</w:t>
      </w:r>
    </w:p>
    <w:p w:rsidR="008110B9" w:rsidRPr="008110B9" w:rsidRDefault="008110B9" w:rsidP="008110B9">
      <w:pPr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1.3.8. График работы </w:t>
      </w:r>
      <w:r w:rsidRPr="008110B9">
        <w:rPr>
          <w:sz w:val="28"/>
          <w:szCs w:val="28"/>
        </w:rPr>
        <w:t>отдела жизнеобеспечения администрации муниципального образования (далее - отдел)</w:t>
      </w:r>
      <w:r w:rsidRPr="008110B9">
        <w:rPr>
          <w:bCs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не приемный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вторник, среда, четверг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8.00  до  17.00 ч;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 8.00 до   16.00 ч;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суббота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rPr>
          <w:trHeight w:val="499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обеденный перерыв 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hanging="10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12  до13 ч;</w:t>
            </w:r>
          </w:p>
        </w:tc>
      </w:tr>
    </w:tbl>
    <w:p w:rsidR="008110B9" w:rsidRPr="008110B9" w:rsidRDefault="008110B9" w:rsidP="008110B9">
      <w:pPr>
        <w:pStyle w:val="af4"/>
        <w:spacing w:line="360" w:lineRule="auto"/>
        <w:ind w:firstLine="709"/>
        <w:rPr>
          <w:bCs/>
          <w:szCs w:val="28"/>
        </w:rPr>
      </w:pPr>
      <w:r w:rsidRPr="008110B9">
        <w:rPr>
          <w:bCs/>
          <w:szCs w:val="28"/>
        </w:rPr>
        <w:t xml:space="preserve">1.3.9. Телефоны </w:t>
      </w:r>
      <w:r w:rsidRPr="008110B9">
        <w:rPr>
          <w:szCs w:val="28"/>
        </w:rPr>
        <w:t xml:space="preserve">отдела </w:t>
      </w:r>
      <w:r w:rsidRPr="008110B9">
        <w:rPr>
          <w:bCs/>
          <w:szCs w:val="28"/>
        </w:rPr>
        <w:t xml:space="preserve">для справок:  </w:t>
      </w:r>
    </w:p>
    <w:p w:rsidR="008110B9" w:rsidRPr="008110B9" w:rsidRDefault="008110B9" w:rsidP="008110B9">
      <w:pPr>
        <w:pStyle w:val="af4"/>
        <w:spacing w:line="360" w:lineRule="auto"/>
        <w:ind w:firstLine="709"/>
        <w:rPr>
          <w:szCs w:val="28"/>
        </w:rPr>
      </w:pPr>
      <w:r w:rsidRPr="008110B9">
        <w:rPr>
          <w:bCs/>
          <w:szCs w:val="28"/>
        </w:rPr>
        <w:t>8 (</w:t>
      </w:r>
      <w:r w:rsidRPr="008110B9">
        <w:rPr>
          <w:bCs/>
          <w:szCs w:val="28"/>
          <w:u w:val="single"/>
        </w:rPr>
        <w:t>83340</w:t>
      </w:r>
      <w:r w:rsidRPr="008110B9">
        <w:rPr>
          <w:bCs/>
          <w:szCs w:val="28"/>
        </w:rPr>
        <w:t>)</w:t>
      </w:r>
      <w:r w:rsidRPr="008110B9">
        <w:rPr>
          <w:szCs w:val="28"/>
        </w:rPr>
        <w:t xml:space="preserve"> 2-17-62.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1.3.10. В предоставлении муниципальной услуги в рамках межведомственного информационного взаимодействия участвуют: 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Яранский отдел управления федеральной службы государственной регистрации, кадастра и картографии по Кировской области.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>Место нахождения</w:t>
      </w:r>
      <w:r w:rsidRPr="008110B9">
        <w:rPr>
          <w:sz w:val="28"/>
          <w:szCs w:val="28"/>
        </w:rPr>
        <w:t xml:space="preserve"> Яранского отдела управления федеральной службы государственной регистрации, кадастра и картографии по Кировской области</w:t>
      </w:r>
      <w:r w:rsidRPr="008110B9">
        <w:rPr>
          <w:bCs/>
          <w:sz w:val="28"/>
          <w:szCs w:val="28"/>
        </w:rPr>
        <w:t xml:space="preserve">: </w:t>
      </w:r>
      <w:r w:rsidRPr="008110B9">
        <w:rPr>
          <w:sz w:val="28"/>
          <w:szCs w:val="28"/>
        </w:rPr>
        <w:t>612220, Кировская обл., г. Яранск, ул. Радина, д. 7.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График работы Яранского отдела управления федеральной службы государственной регистрации, кадастра и картографии по Кировской области: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lastRenderedPageBreak/>
              <w:t>понедельник, вторник, четверг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08.00 до17.00 ч.;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с 08.00 до16.00;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суббота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</w:tbl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Телефон Яранского отдела управления федеральной службы государственной регистрации, кадастра и картографии по Кировской области для справок: (83367) 2-21-65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Управление государственного строительного надзора департамента строительства и архитектуры Кировской области.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Место нахождения управления государственного строительного надзора департамента строительства и архитектуры Кировской области: 610019, г. Киров, ул. Карла Либкнехта, 69, каб. 806, здание № 3.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График работы управления государственного строительного надзора департамента строительства и архитектуры Кировской области: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- </w:t>
            </w:r>
            <w:r w:rsidRPr="008110B9">
              <w:rPr>
                <w:sz w:val="28"/>
                <w:szCs w:val="28"/>
              </w:rPr>
              <w:t>с 09.00 до 18.00;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- </w:t>
            </w:r>
            <w:r w:rsidRPr="008110B9">
              <w:rPr>
                <w:sz w:val="28"/>
                <w:szCs w:val="28"/>
              </w:rPr>
              <w:t>с 09.00  до 17.00;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суббота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воскресенье  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bCs/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>- выходной день;</w:t>
            </w:r>
          </w:p>
        </w:tc>
      </w:tr>
      <w:tr w:rsidR="008110B9" w:rsidRPr="008110B9" w:rsidTr="002321BF">
        <w:trPr>
          <w:trHeight w:val="412"/>
        </w:trPr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sz w:val="28"/>
                <w:szCs w:val="28"/>
              </w:rPr>
            </w:pPr>
            <w:r w:rsidRPr="008110B9"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4785" w:type="dxa"/>
          </w:tcPr>
          <w:p w:rsidR="008110B9" w:rsidRPr="008110B9" w:rsidRDefault="008110B9" w:rsidP="002321BF">
            <w:pPr>
              <w:snapToGrid w:val="0"/>
              <w:spacing w:line="360" w:lineRule="auto"/>
              <w:ind w:left="28"/>
              <w:rPr>
                <w:sz w:val="28"/>
                <w:szCs w:val="28"/>
              </w:rPr>
            </w:pPr>
            <w:r w:rsidRPr="008110B9">
              <w:rPr>
                <w:bCs/>
                <w:sz w:val="28"/>
                <w:szCs w:val="28"/>
              </w:rPr>
              <w:t xml:space="preserve">- </w:t>
            </w:r>
            <w:r w:rsidRPr="008110B9">
              <w:rPr>
                <w:sz w:val="28"/>
                <w:szCs w:val="28"/>
              </w:rPr>
              <w:t>с 12.30 до 13.18.</w:t>
            </w:r>
          </w:p>
        </w:tc>
      </w:tr>
    </w:tbl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Телефон управления государственного строительного надзора департамента строительства и архитектуры Кировской области для справок: (8332) 64-36-34, факс 38-15-19. 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Адрес электронной почты управления государственного строительного надзора департамента строительства и архитектуры Кировской области: sa@depart.kirov.ru.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  Стандарт предоставления муниципальной услуги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2.1. Наименование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8110B9">
        <w:rPr>
          <w:sz w:val="28"/>
          <w:szCs w:val="28"/>
        </w:rPr>
        <w:t xml:space="preserve"> Наименование муниципальной услуги – выдача </w:t>
      </w:r>
      <w:r w:rsidRPr="008110B9">
        <w:rPr>
          <w:bCs/>
          <w:color w:val="000000"/>
          <w:sz w:val="28"/>
          <w:szCs w:val="28"/>
        </w:rPr>
        <w:t xml:space="preserve">разрешения на ввод </w:t>
      </w:r>
      <w:r w:rsidRPr="008110B9">
        <w:rPr>
          <w:bCs/>
          <w:color w:val="000000"/>
          <w:sz w:val="28"/>
          <w:szCs w:val="28"/>
        </w:rPr>
        <w:lastRenderedPageBreak/>
        <w:t xml:space="preserve">объекта в эксплуатацию на территории муниципального образования Тужинский муниципальный район </w:t>
      </w:r>
      <w:r w:rsidRPr="008110B9">
        <w:rPr>
          <w:sz w:val="28"/>
          <w:szCs w:val="28"/>
        </w:rPr>
        <w:t>(далее – муниципальная услуга)</w:t>
      </w:r>
      <w:r w:rsidRPr="008110B9">
        <w:rPr>
          <w:bCs/>
          <w:color w:val="000000"/>
          <w:sz w:val="28"/>
          <w:szCs w:val="28"/>
        </w:rPr>
        <w:t>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2.2. Наименование органа местного самоуправления муниципального образования, предоставляющего муниципальную услугу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Муниципальная услуга предоставляется администрацией муниципального образования Тужинский муниципальный район Кировской области и осуществляется структурным подразделением – отделом жизнеобеспечения (далее – отдел).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2.3. Результат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Результатом предоставления муниципальной услуги является выдача разрешения на ввод объектов в эксплуатацию </w:t>
      </w:r>
      <w:r w:rsidRPr="008110B9">
        <w:rPr>
          <w:bCs/>
          <w:color w:val="000000"/>
          <w:sz w:val="28"/>
          <w:szCs w:val="28"/>
        </w:rPr>
        <w:t>на территории муниципального образования Тужинский муниципальный район (далее – разрешение на ввод</w:t>
      </w:r>
      <w:r w:rsidRPr="008110B9">
        <w:rPr>
          <w:sz w:val="28"/>
          <w:szCs w:val="28"/>
        </w:rPr>
        <w:t xml:space="preserve"> объектов в эксплуатацию</w:t>
      </w:r>
      <w:r w:rsidRPr="008110B9">
        <w:rPr>
          <w:bCs/>
          <w:color w:val="000000"/>
          <w:sz w:val="28"/>
          <w:szCs w:val="28"/>
        </w:rPr>
        <w:t>)</w:t>
      </w:r>
      <w:r w:rsidRPr="008110B9">
        <w:rPr>
          <w:sz w:val="28"/>
          <w:szCs w:val="28"/>
        </w:rPr>
        <w:t xml:space="preserve"> или отказ в выдаче разрешения на ввод объекта в эксплуатацию.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2.4. Срок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десяти дней со дня поступления заявления о предоставлении муниципальной услуги в администрацию муниципального образования.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spacing w:line="360" w:lineRule="auto"/>
        <w:ind w:firstLine="709"/>
        <w:rPr>
          <w:spacing w:val="-4"/>
          <w:sz w:val="28"/>
          <w:szCs w:val="28"/>
        </w:rPr>
      </w:pPr>
      <w:r w:rsidRPr="008110B9">
        <w:rPr>
          <w:spacing w:val="-4"/>
          <w:sz w:val="28"/>
          <w:szCs w:val="28"/>
        </w:rPr>
        <w:t>Предоставление муниципальной услуги осуществляется в соответствии с:</w:t>
      </w:r>
    </w:p>
    <w:p w:rsidR="008110B9" w:rsidRPr="008110B9" w:rsidRDefault="008110B9" w:rsidP="008110B9">
      <w:pPr>
        <w:pStyle w:val="a1"/>
        <w:snapToGrid w:val="0"/>
        <w:spacing w:after="0" w:line="360" w:lineRule="auto"/>
        <w:ind w:firstLine="709"/>
        <w:rPr>
          <w:rStyle w:val="af3"/>
          <w:bCs/>
          <w:i w:val="0"/>
          <w:color w:val="000000"/>
          <w:sz w:val="28"/>
          <w:szCs w:val="28"/>
        </w:rPr>
      </w:pPr>
      <w:r w:rsidRPr="008110B9">
        <w:rPr>
          <w:rStyle w:val="af3"/>
          <w:bCs/>
          <w:i w:val="0"/>
          <w:iCs w:val="0"/>
          <w:color w:val="000000"/>
          <w:sz w:val="28"/>
          <w:szCs w:val="28"/>
        </w:rPr>
        <w:t xml:space="preserve">Градостроительным кодексом Российской Федерации от 29.12.2004             </w:t>
      </w:r>
      <w:r w:rsidRPr="008110B9">
        <w:rPr>
          <w:rStyle w:val="af3"/>
          <w:bCs/>
          <w:i w:val="0"/>
          <w:iCs w:val="0"/>
          <w:color w:val="000000"/>
          <w:sz w:val="28"/>
          <w:szCs w:val="28"/>
        </w:rPr>
        <w:lastRenderedPageBreak/>
        <w:t>№ 190-ФЗ</w:t>
      </w:r>
      <w:r w:rsidRPr="008110B9">
        <w:rPr>
          <w:rStyle w:val="af3"/>
          <w:bCs/>
          <w:i w:val="0"/>
          <w:color w:val="000000"/>
          <w:sz w:val="28"/>
          <w:szCs w:val="28"/>
        </w:rPr>
        <w:t>;</w:t>
      </w:r>
    </w:p>
    <w:p w:rsidR="008110B9" w:rsidRPr="008110B9" w:rsidRDefault="008110B9" w:rsidP="008110B9">
      <w:pPr>
        <w:pStyle w:val="a1"/>
        <w:snapToGrid w:val="0"/>
        <w:spacing w:after="0" w:line="360" w:lineRule="auto"/>
        <w:ind w:firstLine="709"/>
        <w:rPr>
          <w:iCs/>
          <w:sz w:val="28"/>
          <w:szCs w:val="28"/>
        </w:rPr>
      </w:pPr>
      <w:r w:rsidRPr="008110B9">
        <w:rPr>
          <w:i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8110B9">
        <w:rPr>
          <w:bCs/>
          <w:color w:val="000000"/>
          <w:sz w:val="28"/>
          <w:szCs w:val="28"/>
        </w:rPr>
        <w:t>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8110B9">
        <w:rPr>
          <w:bCs/>
          <w:color w:val="000000"/>
          <w:sz w:val="28"/>
          <w:szCs w:val="28"/>
        </w:rPr>
        <w:t>Приказом Минрегиона РФ от 10.05.2011 № 207 «Об утверждении формы градостроительного плана земельного участка»;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настоящим Административным регламентом.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2.6. Исчерпывающий перечень документов,</w:t>
      </w:r>
      <w:r w:rsidRPr="008110B9">
        <w:rPr>
          <w:b/>
          <w:sz w:val="28"/>
          <w:szCs w:val="28"/>
        </w:rPr>
        <w:br/>
        <w:t>необходимых для предоставления муниципальной услуги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 Для представления муниципальной услуги по выдаче разрешения на ввод объекта в эксплуатацию необходимы следующие документы: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2.6.1.1. Заявление о выдаче разрешения на ввод объекта в эксплуатацию </w:t>
      </w:r>
      <w:r w:rsidRPr="008110B9">
        <w:rPr>
          <w:sz w:val="28"/>
          <w:szCs w:val="28"/>
        </w:rPr>
        <w:t xml:space="preserve">(приложение </w:t>
      </w:r>
      <w:r w:rsidRPr="008110B9">
        <w:rPr>
          <w:sz w:val="28"/>
          <w:szCs w:val="28"/>
          <w:lang w:val="en-US"/>
        </w:rPr>
        <w:t>N</w:t>
      </w:r>
      <w:r w:rsidRPr="008110B9">
        <w:rPr>
          <w:sz w:val="28"/>
          <w:szCs w:val="28"/>
        </w:rPr>
        <w:t xml:space="preserve"> 1 к настоящему Административному регламенту).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2.6.1.2. Документ, удостоверяющий личность – для физических лиц, учредительные документы – для юридических лиц, либо сведения из указанных документов при обращении за предоставлением муниципальной услуги в электронной форме с использованием единого портала государственных и муниципальных услуг (если предоставление указанных сведений является основанием для начала предоставления муниципальной услуги);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2.6.1.3. Правоустанавливающие документы на земельный участок.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2.6.1.4. 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территории. 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2.6.1.5. Разрешение на строительство.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2.6.1.6. 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2.6.1.7. Документ, подтверждающий соответствие построенного, </w:t>
      </w:r>
      <w:r w:rsidRPr="008110B9">
        <w:rPr>
          <w:sz w:val="28"/>
          <w:szCs w:val="28"/>
          <w:lang w:eastAsia="ru-RU"/>
        </w:rPr>
        <w:lastRenderedPageBreak/>
        <w:t>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8110B9" w:rsidRPr="008110B9" w:rsidRDefault="008110B9" w:rsidP="00EE47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2.6.1.8. Технический план.</w:t>
      </w:r>
    </w:p>
    <w:p w:rsidR="008110B9" w:rsidRPr="008110B9" w:rsidRDefault="008110B9" w:rsidP="00EE47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2.6.1.9. 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2.6.1.10.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2.6.1.11.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8110B9" w:rsidRPr="008110B9" w:rsidRDefault="008110B9" w:rsidP="00EE47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2.6.1.12. 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</w:t>
      </w:r>
      <w:r w:rsidRPr="008110B9">
        <w:rPr>
          <w:sz w:val="28"/>
          <w:szCs w:val="28"/>
          <w:lang w:eastAsia="ru-RU"/>
        </w:rPr>
        <w:lastRenderedPageBreak/>
        <w:t>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</w:p>
    <w:p w:rsidR="008110B9" w:rsidRPr="008110B9" w:rsidRDefault="008110B9" w:rsidP="00EE47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>2.6.1.13. Документ, подтверждающий заключение договора обязательного страхования гражданской ответственности владельца опасного объекта, за причинение вреда в результате аварии на опасном объекте,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110B9" w:rsidRPr="008110B9" w:rsidRDefault="008110B9" w:rsidP="008110B9">
      <w:pPr>
        <w:pStyle w:val="ConsPlusNormal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B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Документы, указанные в пунктах 2.6.1.3, 2.6.1.6 – 2.6.1.11, 2.6.1.13 настоящего Административного регламента, заявитель должен предоставить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0B9">
        <w:rPr>
          <w:rFonts w:ascii="Times New Roman" w:hAnsi="Times New Roman" w:cs="Times New Roman"/>
          <w:sz w:val="28"/>
          <w:szCs w:val="28"/>
          <w:lang w:eastAsia="ru-RU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t xml:space="preserve">2.6.3. </w:t>
      </w:r>
      <w:r w:rsidRPr="008110B9">
        <w:rPr>
          <w:sz w:val="28"/>
          <w:szCs w:val="28"/>
        </w:rPr>
        <w:t xml:space="preserve">Документы </w:t>
      </w:r>
      <w:r w:rsidRPr="008110B9">
        <w:rPr>
          <w:sz w:val="28"/>
          <w:szCs w:val="28"/>
          <w:lang w:eastAsia="ru-RU"/>
        </w:rPr>
        <w:t>(их копии или сведения, содержащиеся в них)</w:t>
      </w:r>
      <w:r w:rsidRPr="008110B9">
        <w:rPr>
          <w:sz w:val="28"/>
          <w:szCs w:val="28"/>
        </w:rPr>
        <w:t>, указанные в пунктах 2.6.1.3 - 2.6.1.5, 2.6.1.12</w:t>
      </w:r>
      <w:r w:rsidRPr="008110B9">
        <w:rPr>
          <w:sz w:val="28"/>
          <w:szCs w:val="28"/>
          <w:lang w:eastAsia="ru-RU"/>
        </w:rPr>
        <w:t xml:space="preserve"> настоящего Административного регламента, </w:t>
      </w:r>
      <w:r w:rsidRPr="008110B9">
        <w:rPr>
          <w:sz w:val="28"/>
          <w:szCs w:val="28"/>
        </w:rPr>
        <w:t xml:space="preserve">запрашиваются администрацией в рамках межведомственного информационного взаимодействия </w:t>
      </w:r>
      <w:r w:rsidRPr="008110B9">
        <w:rPr>
          <w:sz w:val="28"/>
          <w:szCs w:val="28"/>
          <w:lang w:eastAsia="ru-RU"/>
        </w:rPr>
        <w:t xml:space="preserve">в государственных органах, органах местного самоуправления и подведомственных государственным органам или </w:t>
      </w:r>
      <w:r w:rsidRPr="008110B9">
        <w:rPr>
          <w:sz w:val="28"/>
          <w:szCs w:val="28"/>
          <w:lang w:eastAsia="ru-RU"/>
        </w:rPr>
        <w:lastRenderedPageBreak/>
        <w:t>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</w:t>
      </w:r>
      <w:r w:rsidRPr="008110B9">
        <w:rPr>
          <w:sz w:val="28"/>
          <w:szCs w:val="28"/>
        </w:rPr>
        <w:t>.</w:t>
      </w:r>
    </w:p>
    <w:p w:rsidR="008110B9" w:rsidRDefault="008110B9" w:rsidP="00EE47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10B9">
        <w:rPr>
          <w:sz w:val="28"/>
          <w:szCs w:val="28"/>
        </w:rPr>
        <w:t xml:space="preserve">2.6.4.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</w:t>
      </w:r>
    </w:p>
    <w:p w:rsidR="00EE4742" w:rsidRDefault="00EE4742" w:rsidP="00EE474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2.6.5.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Указанные в п.2.6.1.9 и 2.6.1.12 п. 2.6 раздела 2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r>
        <w:rPr>
          <w:rFonts w:eastAsia="Times New Roman"/>
          <w:color w:val="0000FF"/>
          <w:kern w:val="0"/>
          <w:sz w:val="28"/>
          <w:szCs w:val="28"/>
          <w:lang w:eastAsia="ru-RU"/>
        </w:rPr>
        <w:t>законодательством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об энергосбережении и о повышении энергетической эффективности.</w:t>
      </w:r>
    </w:p>
    <w:p w:rsidR="00EE4742" w:rsidRPr="008110B9" w:rsidRDefault="00EE4742" w:rsidP="00EE47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eastAsia="ru-RU"/>
        </w:rPr>
      </w:pPr>
      <w:r w:rsidRPr="008110B9">
        <w:rPr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110B9" w:rsidRPr="008110B9" w:rsidRDefault="008110B9" w:rsidP="008110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10B9">
        <w:rPr>
          <w:color w:val="000000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8110B9">
        <w:rPr>
          <w:color w:val="000000"/>
          <w:sz w:val="28"/>
          <w:szCs w:val="28"/>
          <w:lang w:eastAsia="ru-RU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8110B9">
          <w:rPr>
            <w:color w:val="000000"/>
            <w:sz w:val="28"/>
            <w:szCs w:val="28"/>
            <w:lang w:eastAsia="ru-RU"/>
          </w:rPr>
          <w:t>частью 1 статьи 1</w:t>
        </w:r>
      </w:hyperlink>
      <w:r w:rsidRPr="008110B9">
        <w:rPr>
          <w:color w:val="000000"/>
          <w:sz w:val="28"/>
          <w:szCs w:val="28"/>
          <w:lang w:eastAsia="ru-RU"/>
        </w:rPr>
        <w:t xml:space="preserve"> </w:t>
      </w:r>
      <w:r w:rsidRPr="008110B9">
        <w:rPr>
          <w:color w:val="000000"/>
          <w:sz w:val="28"/>
          <w:szCs w:val="28"/>
        </w:rPr>
        <w:t xml:space="preserve">Федерального закона от 27.07.2010 </w:t>
      </w:r>
      <w:r w:rsidRPr="008110B9">
        <w:rPr>
          <w:color w:val="000000"/>
          <w:sz w:val="28"/>
          <w:szCs w:val="28"/>
          <w:lang w:val="en-US"/>
        </w:rPr>
        <w:t>N</w:t>
      </w:r>
      <w:r w:rsidRPr="008110B9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  <w:r w:rsidRPr="008110B9">
        <w:rPr>
          <w:color w:val="000000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8110B9">
          <w:rPr>
            <w:color w:val="000000"/>
            <w:sz w:val="28"/>
            <w:szCs w:val="28"/>
            <w:lang w:eastAsia="ru-RU"/>
          </w:rPr>
          <w:t>частью 6</w:t>
        </w:r>
      </w:hyperlink>
      <w:r w:rsidRPr="008110B9">
        <w:rPr>
          <w:color w:val="000000"/>
          <w:sz w:val="28"/>
          <w:szCs w:val="28"/>
          <w:lang w:eastAsia="ru-RU"/>
        </w:rPr>
        <w:t xml:space="preserve"> статьи </w:t>
      </w:r>
      <w:r w:rsidRPr="008110B9">
        <w:rPr>
          <w:color w:val="000000"/>
          <w:sz w:val="28"/>
          <w:szCs w:val="28"/>
        </w:rPr>
        <w:t xml:space="preserve">Федерального закона от 27.07.2010 </w:t>
      </w:r>
      <w:r w:rsidRPr="008110B9">
        <w:rPr>
          <w:color w:val="000000"/>
          <w:sz w:val="28"/>
          <w:szCs w:val="28"/>
          <w:lang w:val="en-US"/>
        </w:rPr>
        <w:t>N</w:t>
      </w:r>
      <w:r w:rsidRPr="008110B9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  <w:r w:rsidRPr="008110B9">
        <w:rPr>
          <w:color w:val="000000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110B9" w:rsidRPr="008110B9" w:rsidRDefault="008110B9" w:rsidP="008110B9">
      <w:pPr>
        <w:spacing w:line="360" w:lineRule="auto"/>
        <w:ind w:firstLine="709"/>
        <w:rPr>
          <w:color w:val="000000"/>
          <w:sz w:val="28"/>
          <w:szCs w:val="28"/>
        </w:rPr>
      </w:pPr>
      <w:r w:rsidRPr="008110B9">
        <w:rPr>
          <w:color w:val="000000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8110B9">
          <w:rPr>
            <w:color w:val="000000"/>
            <w:sz w:val="28"/>
            <w:szCs w:val="28"/>
            <w:lang w:eastAsia="ru-RU"/>
          </w:rPr>
          <w:t>части 1 статьи 9</w:t>
        </w:r>
      </w:hyperlink>
      <w:r w:rsidRPr="008110B9">
        <w:rPr>
          <w:color w:val="000000"/>
          <w:sz w:val="28"/>
          <w:szCs w:val="28"/>
          <w:lang w:eastAsia="ru-RU"/>
        </w:rPr>
        <w:t xml:space="preserve"> </w:t>
      </w:r>
      <w:r w:rsidRPr="008110B9">
        <w:rPr>
          <w:color w:val="000000"/>
          <w:sz w:val="28"/>
          <w:szCs w:val="28"/>
        </w:rPr>
        <w:t xml:space="preserve">Федерального закона от 27.07.2010 </w:t>
      </w:r>
      <w:r w:rsidRPr="008110B9">
        <w:rPr>
          <w:color w:val="000000"/>
          <w:sz w:val="28"/>
          <w:szCs w:val="28"/>
          <w:lang w:val="en-US"/>
        </w:rPr>
        <w:t>N</w:t>
      </w:r>
      <w:r w:rsidRPr="008110B9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8110B9" w:rsidRPr="008110B9" w:rsidRDefault="008110B9" w:rsidP="00811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10B9" w:rsidRPr="008110B9" w:rsidRDefault="008110B9" w:rsidP="008110B9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2.7. Исчерпывающий перечень оснований для отказа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в приеме документов, необходимых для предоставления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 нет.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2.8. Исчерпывающий перечень оснований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для отказа в предоставлении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Основания для отказа в предоставлении муниципальной услуги:</w:t>
      </w:r>
    </w:p>
    <w:p w:rsidR="008110B9" w:rsidRPr="008110B9" w:rsidRDefault="008110B9" w:rsidP="008110B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 w:rsidRPr="008110B9">
        <w:rPr>
          <w:sz w:val="28"/>
          <w:szCs w:val="28"/>
          <w:lang w:eastAsia="ru-RU"/>
        </w:rPr>
        <w:lastRenderedPageBreak/>
        <w:t>отсутствие документов, указанных в пункте 2.6 настоящего Административного регламента;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несоответствия объекта капитального строительства требованиям, установленным в разрешении на строительство;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частью 18 статьи 51 ГрК РФ - не предоставлении безвозмездно в орган местного самоуправления: 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сведений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одного экземпляра копии результатов инженерных изысканий;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по одному экземпляру копий разделов проектной документации: схема планировочной организации земельного участка, выполненная в соответствии с градостроительным планом земельного участка;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перечень мероприятий по обеспечению соблюдения требований энергетической эффективности и требований оснащенности </w:t>
      </w:r>
      <w:r w:rsidRPr="008110B9">
        <w:rPr>
          <w:rFonts w:ascii="Times New Roman" w:hAnsi="Times New Roman" w:cs="Times New Roman"/>
          <w:sz w:val="28"/>
          <w:szCs w:val="28"/>
        </w:rPr>
        <w:lastRenderedPageBreak/>
        <w:t>зданий, строений, сооружений приборами учета используемых энергетических ресурсов,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110B9" w:rsidRPr="008110B9" w:rsidRDefault="008110B9" w:rsidP="008110B9">
      <w:pPr>
        <w:pStyle w:val="ConsPlusNormal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Предоставление экземпляра копии раздела проектной документации: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закона от 23.11.2009 N 261-ФЗ,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8110B9" w:rsidRPr="008110B9" w:rsidRDefault="008110B9" w:rsidP="008110B9">
      <w:pPr>
        <w:tabs>
          <w:tab w:val="left" w:pos="1080"/>
        </w:tabs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2.9. Размер платы, взимаемой с заявителя при предоставлении муниципальной услуги и способы ее взимания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Предоставление муниципальной услуги осуществляется бесплатно.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2.10. Максимальный срок ожидания в очереди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при подаче заявления (запроса,  письменного  обращения) о предоставлении муниципальной услуги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и при получении результата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2.11. Срок регистрации заявления (запроса,  письменного  обращения)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заявителя о предоставлении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Регистрация заявления </w:t>
      </w:r>
      <w:r w:rsidRPr="008110B9">
        <w:rPr>
          <w:b/>
          <w:sz w:val="28"/>
          <w:szCs w:val="28"/>
        </w:rPr>
        <w:t>(</w:t>
      </w:r>
      <w:r w:rsidRPr="008110B9">
        <w:rPr>
          <w:sz w:val="28"/>
          <w:szCs w:val="28"/>
        </w:rPr>
        <w:t xml:space="preserve">запроса,  письменного  обращения)  заявителя о </w:t>
      </w:r>
      <w:r w:rsidRPr="008110B9">
        <w:rPr>
          <w:sz w:val="28"/>
          <w:szCs w:val="28"/>
        </w:rPr>
        <w:lastRenderedPageBreak/>
        <w:t>предоставлении муниципальной услуги осуществляется в течение одного рабочего дня.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8110B9">
        <w:rPr>
          <w:b/>
          <w:sz w:val="28"/>
          <w:szCs w:val="28"/>
        </w:rPr>
        <w:t xml:space="preserve">2.12. Требования к помещениям, в которых предоставляются </w:t>
      </w:r>
      <w:r w:rsidRPr="008110B9">
        <w:rPr>
          <w:b/>
          <w:bCs/>
          <w:sz w:val="28"/>
          <w:szCs w:val="28"/>
        </w:rPr>
        <w:t>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2.12.1. Информация о графике (режиме) работы администрации муниципального образования размещается на входе в здание, в котором она осуществляет свою деятельность, на видном месте.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2.12.2. Прием заявителей в администрации муниципального образования осуществляется, как правило, в специально оборудованных помещениях (кабинетах).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2.12.3. Площадь мест ожидания зависит от количества заявителей, ежедневно обращающихся в администрацию муниципального образования в связи с предоставлением муниципальной услуги.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2.12.4.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муниципального образования.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2.12.5. 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2.12.6.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2.12.7. Информация о порядке предоставления муниципальной услуги представляется администрацией муниципального образования по телефону, электронной почте, путем размещения в информационно-телекоммуникационной сети «Интернет», в средствах массовой информации.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lastRenderedPageBreak/>
        <w:t>2.12.8. Информация о порядке предоставления муниципальной услуги размещается в открытой и доступной форме на официальном сайте муниципального образования в информационно-телекоммуникационной сети «Интернет», на Портале предоставления государственных услуг Кировской области, на Едином портале государственных и муниципальных услуг (функций) (www.gosuslugi.ru).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2.12.9. На информационных стендах в доступных для ознакомления местах, на официальном сайте муниципального образования в информационно-телекоммуникационной сети «Интернет», на Портале предоставления государственных услуг Кировской области  размещается следующая информация: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регламент с приложениями или извлечения из него;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время приема заявителей;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порядок получения консультаций;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  Показателями доступности муниципальной услуги являются: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2.13.1.1. транспортная доступность к местам предоставления муниципальной услуги;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2.13.1.2.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2.13.1.3. обеспечение возможности направления заявления о предоставлении муниципальной услуги в администрацию муниципального образования «Тужинский муниципальный район» Кировской области по электронной почте;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lastRenderedPageBreak/>
        <w:t>2.13.1.4. размещение информации о порядке предоставления муниципальной услуги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(функций);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2.13.1.5. обеспечение предоставления муниципальной услуги с использованием возможностей Портала государственных услуг Кировской области, Портала государственных услуг Кировской области,   Единого  портала  государственных и  муниципальных  услуг (функций);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2.13.2. Показателями качества предоставления муниципальной услуги являются:</w:t>
      </w:r>
    </w:p>
    <w:p w:rsidR="008110B9" w:rsidRPr="008110B9" w:rsidRDefault="008110B9" w:rsidP="008110B9">
      <w:pPr>
        <w:tabs>
          <w:tab w:val="left" w:pos="6900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2.13.2.1. соблюдение сроков предоставления муниципальной услуги;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2.13.2.2. соблюдение сроков ожидания в очереди при предоставлении муниципальной услуги;</w:t>
      </w:r>
    </w:p>
    <w:p w:rsidR="008110B9" w:rsidRPr="008110B9" w:rsidRDefault="008110B9" w:rsidP="008110B9">
      <w:pPr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2.13.2.3.отсутствие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110B9" w:rsidRPr="008110B9" w:rsidRDefault="008110B9" w:rsidP="008110B9">
      <w:pPr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 xml:space="preserve">2.14. Иные требования, учитывающие особенности предоставления </w:t>
      </w:r>
      <w:r w:rsidRPr="008110B9">
        <w:rPr>
          <w:b/>
          <w:sz w:val="28"/>
          <w:szCs w:val="28"/>
        </w:rPr>
        <w:br/>
        <w:t>муниципальных услуг в электронной форме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>2.14.1. Особенности предоставления муниципальной услуги в электронной форме: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>2.14.1.1. п</w:t>
      </w:r>
      <w:r w:rsidRPr="008110B9">
        <w:rPr>
          <w:sz w:val="28"/>
          <w:szCs w:val="28"/>
        </w:rPr>
        <w:t>олучение информации о предоставляемой муниципальной услуге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2.14.1.2. получение и копирование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 формы заявления, необходимой для получения муниципальной услуги в электронной форме;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lastRenderedPageBreak/>
        <w:t>2.14.1.3. представление заявления в электронной форме с использованием официального сайта муниципального образования, Портала государственных услуг Кировской области, на  Едином  портале  государственных и  муниципальных  услуг (функций);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2.14.1.4. осуществление с использованием официального сайта муниципального образования, Портала государственных услуг Кировской области, Единого  портала  государственных и  муниципальных  услуг (функций) мониторинга хода предоставления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2.14.1.5. получение результатов предоставления муниципальной услуги в электронном виде на официальном сайте муниципального образования, Портале государственных услуг Кировской области, на  Едином  портале  государственных и  муниципальных  услуг (функций), если это не запрещено федеральным законом.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3. Состав, последовательность и сроки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выполнения административных процедур, требования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административных процедур в электронной форме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3.1. Состав административных процедур по предоставлению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 xml:space="preserve">муниципальной услуги 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 w:rsidRPr="008110B9">
        <w:rPr>
          <w:bCs/>
          <w:sz w:val="28"/>
          <w:szCs w:val="28"/>
        </w:rPr>
        <w:t xml:space="preserve">1. </w:t>
      </w:r>
      <w:r w:rsidRPr="008110B9">
        <w:rPr>
          <w:sz w:val="28"/>
          <w:szCs w:val="28"/>
        </w:rPr>
        <w:t>прием заявления (запроса,  письменного  обращения) о предоставлении муниципальной услуги и документов, необходимых для предоставления муниципальной услуги</w:t>
      </w:r>
      <w:r w:rsidRPr="008110B9">
        <w:rPr>
          <w:bCs/>
          <w:sz w:val="28"/>
          <w:szCs w:val="28"/>
        </w:rPr>
        <w:t>;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8110B9">
        <w:rPr>
          <w:bCs/>
          <w:sz w:val="28"/>
          <w:szCs w:val="28"/>
        </w:rPr>
        <w:t xml:space="preserve">2. </w:t>
      </w:r>
      <w:r w:rsidRPr="008110B9">
        <w:rPr>
          <w:sz w:val="28"/>
          <w:szCs w:val="28"/>
        </w:rPr>
        <w:t>рассмотрение заявления (запроса,  письменного  обращения) о предоставлении муниципальной услуги и документов, необходимых для предоставления муниципальной услуги.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Блок – схема порядка предоставления муниципальной услуги представлена в Приложении № 2 к настоящему Административному регламенту.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8110B9" w:rsidRPr="008110B9" w:rsidRDefault="008110B9" w:rsidP="008110B9">
      <w:pPr>
        <w:tabs>
          <w:tab w:val="left" w:pos="2160"/>
        </w:tabs>
        <w:ind w:firstLine="709"/>
        <w:jc w:val="center"/>
        <w:rPr>
          <w:b/>
          <w:bCs/>
          <w:sz w:val="28"/>
          <w:szCs w:val="28"/>
        </w:rPr>
      </w:pPr>
      <w:r w:rsidRPr="008110B9">
        <w:rPr>
          <w:b/>
          <w:sz w:val="28"/>
          <w:szCs w:val="28"/>
        </w:rPr>
        <w:t>3.2. Административная процедура по п</w:t>
      </w:r>
      <w:r w:rsidRPr="008110B9">
        <w:rPr>
          <w:b/>
          <w:color w:val="000000"/>
          <w:sz w:val="28"/>
          <w:szCs w:val="28"/>
        </w:rPr>
        <w:t>риему заявления</w:t>
      </w:r>
      <w:r w:rsidRPr="008110B9">
        <w:rPr>
          <w:bCs/>
          <w:sz w:val="28"/>
          <w:szCs w:val="28"/>
        </w:rPr>
        <w:t xml:space="preserve"> </w:t>
      </w:r>
      <w:r w:rsidRPr="008110B9">
        <w:rPr>
          <w:b/>
          <w:sz w:val="28"/>
          <w:szCs w:val="28"/>
        </w:rPr>
        <w:t>(запроса,  письменного  обращения)</w:t>
      </w:r>
      <w:r w:rsidRPr="008110B9">
        <w:rPr>
          <w:b/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</w:t>
      </w:r>
    </w:p>
    <w:p w:rsidR="008110B9" w:rsidRPr="008110B9" w:rsidRDefault="008110B9" w:rsidP="008110B9">
      <w:pPr>
        <w:tabs>
          <w:tab w:val="left" w:pos="216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0B9">
        <w:rPr>
          <w:rFonts w:ascii="Times New Roman" w:hAnsi="Times New Roman" w:cs="Times New Roman"/>
          <w:color w:val="000000"/>
          <w:sz w:val="28"/>
          <w:szCs w:val="28"/>
        </w:rPr>
        <w:t>3.2.1. Основанием для начала административной процедуры для администрации муниципального образования является поступление заявления о предоставлении муниципальной услуги и документов, необходимых для предоставления муниципальной услуги от заявителя.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0B9">
        <w:rPr>
          <w:rFonts w:ascii="Times New Roman" w:hAnsi="Times New Roman" w:cs="Times New Roman"/>
          <w:color w:val="000000"/>
          <w:sz w:val="28"/>
          <w:szCs w:val="28"/>
        </w:rPr>
        <w:t>3.2.2. Должностное лицо администрации, ответственное  за регистрацию  входящей документации регистрирует заявление в соответствии с требованиями, установленной инструкцией по делопроизводству и направляет специалисту, ответственному за подготовку документов, необходимых для предоставления муниципальной услуги»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color w:val="000000"/>
          <w:sz w:val="28"/>
          <w:szCs w:val="28"/>
        </w:rPr>
        <w:t>3.2.3. Результатом административной процедуры является регистрация поступившего заявления должностным лицом администрации муниципального образования, ответственным за регистрацию входящей документации</w:t>
      </w:r>
      <w:r w:rsidRPr="008110B9">
        <w:rPr>
          <w:rFonts w:ascii="Times New Roman" w:hAnsi="Times New Roman" w:cs="Times New Roman"/>
          <w:sz w:val="28"/>
          <w:szCs w:val="28"/>
        </w:rPr>
        <w:t>.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  <w:r w:rsidRPr="008110B9">
        <w:rPr>
          <w:b/>
          <w:sz w:val="28"/>
          <w:szCs w:val="28"/>
        </w:rPr>
        <w:t>3.3. Административная процедура по р</w:t>
      </w:r>
      <w:r w:rsidRPr="008110B9">
        <w:rPr>
          <w:b/>
          <w:color w:val="000000"/>
          <w:sz w:val="28"/>
          <w:szCs w:val="28"/>
        </w:rPr>
        <w:t xml:space="preserve">ассмотрению заявления  </w:t>
      </w:r>
      <w:r w:rsidRPr="008110B9">
        <w:rPr>
          <w:b/>
          <w:sz w:val="28"/>
          <w:szCs w:val="28"/>
        </w:rPr>
        <w:t>(запроса,  письменного  обращения)</w:t>
      </w:r>
      <w:r w:rsidRPr="008110B9">
        <w:rPr>
          <w:b/>
          <w:color w:val="000000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 </w:t>
      </w:r>
    </w:p>
    <w:p w:rsidR="008110B9" w:rsidRPr="008110B9" w:rsidRDefault="008110B9" w:rsidP="008110B9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 w:rsidRPr="008110B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должностным лицом отдела жизнеобеспечения, ответственным за предоставление муниципальной услуги, зарегистрированного заявления (запроса,  письменного  обращения) о предоставлении муниципальной услуги с поручением главы администрации муниципального образования для исполнения.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3.3.2. Должностное лицо отдела  жизнеобеспечения, ответственное за предоставление муниципальной услуги, проводит проверку заявления (запроса,  письменного  обращения) и документов на наличие оснований для </w:t>
      </w:r>
      <w:r w:rsidRPr="008110B9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услуги, указанных в пункте 2.8 настоящего Административного регламента</w:t>
      </w:r>
      <w:r w:rsidRPr="008110B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дней с момента поступления заявления.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3.3.3. В случае наличия оснований для отказа в предоставлении муниципальной услуги должностное лицо отдела жизнеобеспечения, ответственное за предоставление муниципальной услуги, </w:t>
      </w:r>
      <w:r w:rsidRPr="008110B9">
        <w:rPr>
          <w:rFonts w:ascii="Times New Roman" w:hAnsi="Times New Roman" w:cs="Times New Roman"/>
          <w:color w:val="000000"/>
          <w:sz w:val="28"/>
          <w:szCs w:val="28"/>
        </w:rPr>
        <w:t>в течение десяти рабочих дней</w:t>
      </w:r>
      <w:r w:rsidRPr="008110B9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готовит проект уведомления об отказе в предоставлении муниципальной услуги в двух экземплярах (согласно приложению №4), обеспечивает их подписание главой  администрации, регистрирует их в системе электронного документооборота и направляет заявителю способом, указанным в заявлении. Второй экземпляр проекта уведомления об отказе остается в отделе жизнеобеспечения и подшивается в дело.</w:t>
      </w:r>
    </w:p>
    <w:p w:rsidR="008110B9" w:rsidRPr="008110B9" w:rsidRDefault="008110B9" w:rsidP="00D61AC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110B9">
        <w:rPr>
          <w:sz w:val="28"/>
          <w:szCs w:val="28"/>
        </w:rPr>
        <w:t xml:space="preserve">3.3.4. В случае отсутствия оснований для отказа в предоставлении муниципальной услуги, указанных в пункте 2.8 настоящего Административного регламента, должностное лицо отдела жизнеобеспечения, ответственное за предоставление муниципальной услуги, готовит проект </w:t>
      </w:r>
      <w:r w:rsidRPr="008110B9">
        <w:rPr>
          <w:bCs/>
          <w:color w:val="000000"/>
          <w:sz w:val="28"/>
          <w:szCs w:val="28"/>
        </w:rPr>
        <w:t xml:space="preserve">разрешения на ввод объекта в эксплуатацию в 2 экземплярах </w:t>
      </w:r>
      <w:r w:rsidRPr="008110B9">
        <w:rPr>
          <w:sz w:val="28"/>
          <w:szCs w:val="28"/>
        </w:rPr>
        <w:t>и направляет для подписания главе администрации муниципального образования в течение десяти рабочих дней с момента поступления заявления.</w:t>
      </w:r>
      <w:r w:rsidR="00D61ACF">
        <w:rPr>
          <w:sz w:val="28"/>
          <w:szCs w:val="28"/>
        </w:rPr>
        <w:t xml:space="preserve"> </w:t>
      </w:r>
      <w:r w:rsidR="00EB0C24" w:rsidRPr="00EE4742">
        <w:rPr>
          <w:sz w:val="28"/>
          <w:szCs w:val="28"/>
        </w:rPr>
        <w:t>Проект разрешения на ввод объекта в эксплуатацию должен содержать</w:t>
      </w:r>
      <w:r w:rsidR="00EB0C24">
        <w:rPr>
          <w:sz w:val="28"/>
          <w:szCs w:val="28"/>
        </w:rPr>
        <w:t xml:space="preserve"> </w:t>
      </w:r>
      <w:r w:rsidR="00D61ACF">
        <w:rPr>
          <w:sz w:val="28"/>
          <w:szCs w:val="28"/>
        </w:rPr>
        <w:t xml:space="preserve"> сведения об объекте капитального строительства в объеме,необходимом для осуществления государственного кадастрового учета.Состав таких сведений должен соответствовать установленным в соответствии с  Федеральном законом от 24 июля 2007 года №221-ФЗ « О государственном кадастре недвижимости»,требованиях к составу сведений в графической и текстовой частях  технического плана.</w:t>
      </w:r>
    </w:p>
    <w:p w:rsidR="008110B9" w:rsidRPr="008110B9" w:rsidRDefault="008110B9" w:rsidP="0081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3.3.5. Должностное лицо отдела жизнеобеспечения, ответственное за предоставление муниципальной услуги, получив подписанные проекты </w:t>
      </w:r>
      <w:r w:rsidRPr="008110B9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ввод объекта в эксплуатацию</w:t>
      </w:r>
      <w:r w:rsidRPr="008110B9">
        <w:rPr>
          <w:rFonts w:ascii="Times New Roman" w:hAnsi="Times New Roman" w:cs="Times New Roman"/>
          <w:sz w:val="28"/>
          <w:szCs w:val="28"/>
        </w:rPr>
        <w:t xml:space="preserve">, регистрирует их в журнале учета </w:t>
      </w:r>
      <w:r w:rsidRPr="008110B9">
        <w:rPr>
          <w:rFonts w:ascii="Times New Roman" w:hAnsi="Times New Roman" w:cs="Times New Roman"/>
          <w:sz w:val="28"/>
          <w:szCs w:val="28"/>
        </w:rPr>
        <w:lastRenderedPageBreak/>
        <w:t>документооборота и направляет его заявителю способом, указанным в заявлении, в</w:t>
      </w:r>
      <w:r w:rsidR="00EB0C24">
        <w:rPr>
          <w:rFonts w:ascii="Times New Roman" w:hAnsi="Times New Roman" w:cs="Times New Roman"/>
          <w:sz w:val="28"/>
          <w:szCs w:val="28"/>
        </w:rPr>
        <w:t xml:space="preserve"> срок не превышающий 10 дней с момента поступления заявления</w:t>
      </w:r>
      <w:r w:rsidRPr="008110B9">
        <w:rPr>
          <w:rFonts w:ascii="Times New Roman" w:hAnsi="Times New Roman" w:cs="Times New Roman"/>
          <w:sz w:val="28"/>
          <w:szCs w:val="28"/>
        </w:rPr>
        <w:t>.</w:t>
      </w:r>
    </w:p>
    <w:p w:rsidR="008110B9" w:rsidRPr="008110B9" w:rsidRDefault="008110B9" w:rsidP="008110B9">
      <w:pPr>
        <w:pStyle w:val="af4"/>
        <w:spacing w:line="360" w:lineRule="auto"/>
        <w:ind w:firstLine="709"/>
        <w:rPr>
          <w:bCs/>
          <w:color w:val="000000"/>
          <w:szCs w:val="28"/>
        </w:rPr>
      </w:pPr>
      <w:r w:rsidRPr="008110B9">
        <w:rPr>
          <w:szCs w:val="28"/>
        </w:rPr>
        <w:t xml:space="preserve">3.3.6. Результатом административной процедуры является выдача </w:t>
      </w:r>
      <w:r w:rsidRPr="008110B9">
        <w:rPr>
          <w:bCs/>
          <w:color w:val="000000"/>
          <w:szCs w:val="28"/>
        </w:rPr>
        <w:t>разрешения на ввод объекта в эксплуатацию в 2 экземплярах.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4. Формы контроля за исполнением настоящего</w:t>
      </w:r>
      <w:r w:rsidRPr="008110B9">
        <w:rPr>
          <w:b/>
          <w:sz w:val="28"/>
          <w:szCs w:val="28"/>
        </w:rPr>
        <w:br/>
        <w:t>Административного регламента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4.1. Порядок осуществления текущего контроля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за соблюдением и исполнением ответственными должностными</w:t>
      </w:r>
      <w:r w:rsidRPr="008110B9">
        <w:rPr>
          <w:b/>
          <w:sz w:val="28"/>
          <w:szCs w:val="28"/>
        </w:rPr>
        <w:br/>
        <w:t>лицами положений настоящего Административного регламента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и иных нормативных правовых актов, устанавливающих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требования к предоставлению муниципальной услуги,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а также принятием ими решений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tabs>
          <w:tab w:val="left" w:pos="5112"/>
        </w:tabs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администрации по жизнеобеспечению.</w:t>
      </w:r>
    </w:p>
    <w:p w:rsidR="008110B9" w:rsidRPr="008110B9" w:rsidRDefault="008110B9" w:rsidP="008110B9">
      <w:pPr>
        <w:tabs>
          <w:tab w:val="left" w:pos="5112"/>
        </w:tabs>
        <w:autoSpaceDE w:val="0"/>
        <w:spacing w:line="360" w:lineRule="auto"/>
        <w:ind w:firstLine="709"/>
        <w:rPr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4.2. Порядок осуществления проверок полноты и качества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4.2.1. Контроль за полнотой и качеством исполнения муниципальной услуги включает в себя проведение проверок за соблюдением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4.2.2.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 xml:space="preserve">4.3. Ответственность должностных лиц за решения и действия </w:t>
      </w:r>
      <w:r w:rsidRPr="008110B9">
        <w:rPr>
          <w:b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По результатам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5. Досудебный (внесудебный) порядок обжалования</w:t>
      </w:r>
    </w:p>
    <w:p w:rsidR="008110B9" w:rsidRPr="008110B9" w:rsidRDefault="008110B9" w:rsidP="008110B9">
      <w:pPr>
        <w:autoSpaceDE w:val="0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решений и действий (бездействия) администрации муниципального образования, предоставляющей муниципальную услугу, а также должностных лиц администрации муниципального образования, ответственных за предоставление муниципальной услуги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муниципального образования в досудебном и судебном порядке.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5.2. Заявитель может обратиться с жалобой на нарушение порядка предоставления муниципальной услуги в следующих случаях: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нарушение срока предоставления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8110B9">
        <w:rPr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10B9" w:rsidRPr="008110B9" w:rsidRDefault="008110B9" w:rsidP="008110B9">
      <w:pPr>
        <w:autoSpaceDE w:val="0"/>
        <w:spacing w:line="360" w:lineRule="auto"/>
        <w:rPr>
          <w:sz w:val="28"/>
          <w:szCs w:val="28"/>
        </w:rPr>
      </w:pPr>
      <w:r w:rsidRPr="008110B9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отказ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5.2.Требования к порядку подачи и рассмотрения жалобы</w:t>
      </w:r>
    </w:p>
    <w:p w:rsidR="008110B9" w:rsidRPr="008110B9" w:rsidRDefault="008110B9" w:rsidP="008110B9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на имя главы администрации муниципального образования. 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5.2.2. Жалоба может быть направлена посредством почтового отправления с уведомлением о вручении, с использованием информационно-телекоммуникационных сетей общего пользования, включая официальный сайт муниципального образования, Портал государственных услуг Кировской области, а также может быть принята при личном приеме заявителя.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5.2.3. Жалоба должна содержать: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наименование органа, предоставляющего муниципальную услугу,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lastRenderedPageBreak/>
        <w:t>сведения об обжалуемых решениях и действиях (бездействии) администрации муниципального образования, должностного лица, ответственного за предоставление муниципальной услуги;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муниципального образования, должностного лица, ответственного за предоставление муниципальной услуги.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 xml:space="preserve">Жалоба, поступившая в администрацию муниципального образования, подлежит рассмотрению главой администрации муниципального образования в течение пятнадцати рабочих дней со дня ее регистрации, а в случае обжалования отказа администрации муниципального образования, должностного лица структурного подразделения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5.2.5. По результатам рассмотрения жалобы глава администрации муниципального образования принимает одно из следующих решений: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отказывает в удовлетворении жалобы.</w:t>
      </w:r>
    </w:p>
    <w:p w:rsidR="008110B9" w:rsidRPr="008110B9" w:rsidRDefault="008110B9" w:rsidP="008110B9">
      <w:pPr>
        <w:autoSpaceDE w:val="0"/>
        <w:spacing w:line="360" w:lineRule="auto"/>
        <w:ind w:firstLine="709"/>
        <w:rPr>
          <w:sz w:val="28"/>
          <w:szCs w:val="28"/>
        </w:rPr>
      </w:pPr>
      <w:r w:rsidRPr="008110B9">
        <w:rPr>
          <w:sz w:val="28"/>
          <w:szCs w:val="28"/>
        </w:rPr>
        <w:t>5.2.6. Не позднее дня, следующего за днем принятия решения, указанного в пункте 5.2.5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0B9" w:rsidRPr="008110B9" w:rsidRDefault="008110B9" w:rsidP="008110B9">
      <w:pPr>
        <w:pStyle w:val="ConsPlusNormal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lastRenderedPageBreak/>
        <w:t>Заявитель может направить жалобу с использованием информационно-телекоммуникационной сети «Интернет»:</w:t>
      </w:r>
    </w:p>
    <w:p w:rsidR="008110B9" w:rsidRPr="008110B9" w:rsidRDefault="008110B9" w:rsidP="008110B9">
      <w:pPr>
        <w:spacing w:line="360" w:lineRule="auto"/>
        <w:ind w:firstLine="709"/>
        <w:rPr>
          <w:color w:val="3114DC"/>
          <w:sz w:val="28"/>
          <w:szCs w:val="28"/>
          <w:u w:val="single"/>
        </w:rPr>
      </w:pPr>
      <w:r w:rsidRPr="008110B9">
        <w:rPr>
          <w:color w:val="000000"/>
          <w:sz w:val="28"/>
          <w:szCs w:val="28"/>
        </w:rPr>
        <w:t>- на официальный адрес электронной почты администрации муниципального образования</w:t>
      </w:r>
      <w:r w:rsidRPr="008110B9">
        <w:rPr>
          <w:sz w:val="28"/>
          <w:szCs w:val="28"/>
        </w:rPr>
        <w:t xml:space="preserve">: </w:t>
      </w:r>
      <w:r w:rsidRPr="008110B9">
        <w:rPr>
          <w:color w:val="3114DC"/>
          <w:sz w:val="28"/>
          <w:szCs w:val="28"/>
          <w:u w:val="single"/>
          <w:lang w:val="en-US"/>
        </w:rPr>
        <w:t>Admin</w:t>
      </w:r>
      <w:r w:rsidRPr="008110B9">
        <w:rPr>
          <w:color w:val="3114DC"/>
          <w:sz w:val="28"/>
          <w:szCs w:val="28"/>
          <w:u w:val="single"/>
        </w:rPr>
        <w:t xml:space="preserve"> </w:t>
      </w:r>
      <w:r w:rsidRPr="008110B9">
        <w:rPr>
          <w:color w:val="3114DC"/>
          <w:sz w:val="28"/>
          <w:szCs w:val="28"/>
          <w:u w:val="single"/>
          <w:lang w:val="en-US"/>
        </w:rPr>
        <w:t>Tuzha</w:t>
      </w:r>
      <w:r w:rsidRPr="008110B9">
        <w:rPr>
          <w:color w:val="3114DC"/>
          <w:sz w:val="28"/>
          <w:szCs w:val="28"/>
          <w:u w:val="single"/>
        </w:rPr>
        <w:t>@</w:t>
      </w:r>
      <w:r w:rsidRPr="008110B9">
        <w:rPr>
          <w:color w:val="3114DC"/>
          <w:sz w:val="28"/>
          <w:szCs w:val="28"/>
          <w:u w:val="single"/>
          <w:lang w:val="en-US"/>
        </w:rPr>
        <w:t>mail</w:t>
      </w:r>
      <w:r w:rsidRPr="008110B9">
        <w:rPr>
          <w:color w:val="3114DC"/>
          <w:sz w:val="28"/>
          <w:szCs w:val="28"/>
          <w:u w:val="single"/>
        </w:rPr>
        <w:t>.</w:t>
      </w:r>
      <w:r w:rsidRPr="008110B9">
        <w:rPr>
          <w:color w:val="3114DC"/>
          <w:sz w:val="28"/>
          <w:szCs w:val="28"/>
          <w:u w:val="single"/>
          <w:lang w:val="en-US"/>
        </w:rPr>
        <w:t>ru</w:t>
      </w:r>
      <w:r w:rsidRPr="008110B9">
        <w:rPr>
          <w:color w:val="3114DC"/>
          <w:sz w:val="28"/>
          <w:szCs w:val="28"/>
          <w:u w:val="single"/>
        </w:rPr>
        <w:t>;</w:t>
      </w:r>
    </w:p>
    <w:p w:rsidR="008110B9" w:rsidRPr="008110B9" w:rsidRDefault="008110B9" w:rsidP="008110B9">
      <w:pPr>
        <w:spacing w:line="360" w:lineRule="auto"/>
        <w:ind w:firstLine="709"/>
        <w:rPr>
          <w:color w:val="3114DC"/>
          <w:sz w:val="28"/>
          <w:szCs w:val="28"/>
          <w:u w:val="single"/>
        </w:rPr>
      </w:pPr>
      <w:r w:rsidRPr="008110B9">
        <w:rPr>
          <w:color w:val="000000"/>
          <w:sz w:val="28"/>
          <w:szCs w:val="28"/>
        </w:rPr>
        <w:t>- заполнив в электронном виде форму в разделе «Интернет-приемная» на официальном сайте муниципального образования</w:t>
      </w:r>
      <w:r w:rsidRPr="008110B9">
        <w:rPr>
          <w:sz w:val="28"/>
          <w:szCs w:val="28"/>
        </w:rPr>
        <w:t>:</w:t>
      </w:r>
      <w:r w:rsidRPr="008110B9">
        <w:rPr>
          <w:color w:val="3114DC"/>
          <w:sz w:val="28"/>
          <w:szCs w:val="28"/>
          <w:u w:val="single"/>
        </w:rPr>
        <w:t xml:space="preserve"> </w:t>
      </w:r>
      <w:r w:rsidRPr="008110B9">
        <w:rPr>
          <w:color w:val="3114DC"/>
          <w:sz w:val="28"/>
          <w:szCs w:val="28"/>
          <w:u w:val="single"/>
          <w:lang w:val="en-US"/>
        </w:rPr>
        <w:t>tuzha</w:t>
      </w:r>
      <w:r w:rsidRPr="008110B9">
        <w:rPr>
          <w:color w:val="3114DC"/>
          <w:sz w:val="28"/>
          <w:szCs w:val="28"/>
          <w:u w:val="single"/>
        </w:rPr>
        <w:t>.</w:t>
      </w:r>
      <w:r w:rsidRPr="008110B9">
        <w:rPr>
          <w:color w:val="3114DC"/>
          <w:sz w:val="28"/>
          <w:szCs w:val="28"/>
          <w:u w:val="single"/>
          <w:lang w:val="en-US"/>
        </w:rPr>
        <w:t>ru</w:t>
      </w:r>
    </w:p>
    <w:p w:rsidR="008110B9" w:rsidRPr="008110B9" w:rsidRDefault="008110B9" w:rsidP="008110B9">
      <w:pPr>
        <w:tabs>
          <w:tab w:val="left" w:pos="5112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8110B9">
        <w:rPr>
          <w:b/>
          <w:sz w:val="28"/>
          <w:szCs w:val="28"/>
        </w:rPr>
        <w:t>__________</w:t>
      </w:r>
    </w:p>
    <w:p w:rsidR="008110B9" w:rsidRDefault="008110B9" w:rsidP="008110B9">
      <w:pPr>
        <w:pageBreakBefore/>
        <w:tabs>
          <w:tab w:val="left" w:pos="5112"/>
        </w:tabs>
        <w:autoSpaceDE w:val="0"/>
        <w:spacing w:line="36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ФОРМА</w:t>
      </w:r>
      <w:r>
        <w:rPr>
          <w:b/>
          <w:bCs/>
          <w:szCs w:val="28"/>
        </w:rPr>
        <w:br/>
        <w:t>заявления о предоставлении муниципальной услуги</w: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 w:val="8"/>
          <w:szCs w:val="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388.8pt;margin-top:-66.4pt;width:143.75pt;height:32.75pt;z-index:251663872;mso-wrap-distance-left:9.05pt;mso-wrap-distance-right:9.05pt" stroked="f">
            <v:fill opacity="0" color2="black"/>
            <v:textbox style="mso-next-textbox:#_x0000_s1086" inset="0,0,0,0">
              <w:txbxContent>
                <w:p w:rsidR="00886D14" w:rsidRDefault="00886D14" w:rsidP="008110B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№ 1</w:t>
                  </w:r>
                </w:p>
              </w:txbxContent>
            </v:textbox>
          </v:shape>
        </w:pict>
      </w:r>
    </w:p>
    <w:p w:rsidR="008110B9" w:rsidRDefault="008110B9" w:rsidP="008110B9">
      <w:pPr>
        <w:shd w:val="clear" w:color="auto" w:fill="FFFFFF"/>
        <w:autoSpaceDE w:val="0"/>
        <w:ind w:left="3834"/>
        <w:jc w:val="right"/>
        <w:rPr>
          <w:iCs/>
          <w:color w:val="000000"/>
        </w:rPr>
      </w:pPr>
      <w:r>
        <w:rPr>
          <w:iCs/>
          <w:color w:val="000000"/>
        </w:rPr>
        <w:t>Главе администрации города _______________</w:t>
      </w:r>
    </w:p>
    <w:p w:rsidR="008110B9" w:rsidRDefault="008110B9" w:rsidP="008110B9">
      <w:pPr>
        <w:shd w:val="clear" w:color="auto" w:fill="FFFFFF"/>
        <w:autoSpaceDE w:val="0"/>
        <w:ind w:left="3834"/>
        <w:jc w:val="right"/>
        <w:rPr>
          <w:iCs/>
          <w:color w:val="000000"/>
        </w:rPr>
      </w:pPr>
      <w:r>
        <w:rPr>
          <w:iCs/>
          <w:color w:val="000000"/>
        </w:rPr>
        <w:t>_______________________________________</w:t>
      </w:r>
    </w:p>
    <w:p w:rsidR="008110B9" w:rsidRDefault="008110B9" w:rsidP="008110B9">
      <w:pPr>
        <w:shd w:val="clear" w:color="auto" w:fill="FFFFFF"/>
        <w:autoSpaceDE w:val="0"/>
        <w:ind w:left="360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</w:rPr>
        <w:t>от</w:t>
      </w:r>
      <w:r>
        <w:rPr>
          <w:iCs/>
          <w:color w:val="000000"/>
          <w:szCs w:val="28"/>
        </w:rPr>
        <w:t xml:space="preserve"> </w:t>
      </w:r>
      <w:r>
        <w:rPr>
          <w:iCs/>
          <w:color w:val="000000"/>
          <w:sz w:val="16"/>
          <w:szCs w:val="16"/>
        </w:rPr>
        <w:t>___________________________________________________________________</w:t>
      </w:r>
    </w:p>
    <w:p w:rsidR="008110B9" w:rsidRDefault="008110B9" w:rsidP="008110B9">
      <w:pPr>
        <w:shd w:val="clear" w:color="auto" w:fill="FFFFFF"/>
        <w:autoSpaceDE w:val="0"/>
        <w:ind w:left="3600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(застройщик: наименование юр. лица, ФИО физ. лица)</w:t>
      </w:r>
    </w:p>
    <w:p w:rsidR="008110B9" w:rsidRDefault="008110B9" w:rsidP="008110B9">
      <w:pPr>
        <w:shd w:val="clear" w:color="auto" w:fill="FFFFFF"/>
        <w:autoSpaceDE w:val="0"/>
        <w:ind w:left="360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_______________________________________________________________________</w:t>
      </w:r>
    </w:p>
    <w:p w:rsidR="008110B9" w:rsidRDefault="008110B9" w:rsidP="008110B9">
      <w:pPr>
        <w:shd w:val="clear" w:color="auto" w:fill="FFFFFF"/>
        <w:autoSpaceDE w:val="0"/>
        <w:ind w:left="3600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(почтовый адрес)</w:t>
      </w:r>
    </w:p>
    <w:p w:rsidR="008110B9" w:rsidRDefault="008110B9" w:rsidP="008110B9">
      <w:pPr>
        <w:shd w:val="clear" w:color="auto" w:fill="FFFFFF"/>
        <w:autoSpaceDE w:val="0"/>
        <w:ind w:left="360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_______________________________________________________________________</w:t>
      </w:r>
    </w:p>
    <w:p w:rsidR="008110B9" w:rsidRDefault="008110B9" w:rsidP="008110B9">
      <w:pPr>
        <w:shd w:val="clear" w:color="auto" w:fill="FFFFFF"/>
        <w:autoSpaceDE w:val="0"/>
        <w:ind w:left="3600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(контактный телефон, факс)</w:t>
      </w:r>
    </w:p>
    <w:p w:rsidR="008110B9" w:rsidRDefault="008110B9" w:rsidP="008110B9">
      <w:pPr>
        <w:shd w:val="clear" w:color="auto" w:fill="FFFFFF"/>
        <w:autoSpaceDE w:val="0"/>
        <w:ind w:left="-852" w:right="-297"/>
        <w:jc w:val="center"/>
        <w:rPr>
          <w:b/>
          <w:iCs/>
          <w:color w:val="000000"/>
          <w:sz w:val="16"/>
          <w:szCs w:val="16"/>
        </w:rPr>
      </w:pPr>
    </w:p>
    <w:p w:rsidR="008110B9" w:rsidRDefault="008110B9" w:rsidP="008110B9">
      <w:pPr>
        <w:jc w:val="center"/>
        <w:rPr>
          <w:b/>
        </w:rPr>
      </w:pPr>
      <w:r>
        <w:rPr>
          <w:b/>
        </w:rPr>
        <w:t>ЗАЯВЛЕНИЕ</w:t>
      </w:r>
    </w:p>
    <w:p w:rsidR="008110B9" w:rsidRDefault="008110B9" w:rsidP="008110B9">
      <w:pPr>
        <w:jc w:val="center"/>
        <w:rPr>
          <w:b/>
        </w:rPr>
      </w:pPr>
      <w:r>
        <w:rPr>
          <w:b/>
        </w:rPr>
        <w:t xml:space="preserve">на получение разрешения на ввод </w:t>
      </w:r>
      <w:r>
        <w:rPr>
          <w:b/>
        </w:rPr>
        <w:br/>
        <w:t xml:space="preserve">объекта в эксплуатацию </w:t>
      </w:r>
    </w:p>
    <w:p w:rsidR="008110B9" w:rsidRDefault="008110B9" w:rsidP="008110B9">
      <w:pPr>
        <w:shd w:val="clear" w:color="auto" w:fill="FFFFFF"/>
        <w:jc w:val="center"/>
        <w:rPr>
          <w:b/>
          <w:iCs/>
          <w:color w:val="000000"/>
        </w:rPr>
      </w:pPr>
    </w:p>
    <w:p w:rsidR="008110B9" w:rsidRDefault="008110B9" w:rsidP="008110B9">
      <w:pPr>
        <w:shd w:val="clear" w:color="auto" w:fill="FFFFFF"/>
        <w:ind w:firstLine="540"/>
        <w:rPr>
          <w:color w:val="000000"/>
        </w:rPr>
      </w:pPr>
      <w:r>
        <w:rPr>
          <w:color w:val="000000"/>
        </w:rPr>
        <w:t>Прошу выдать разрешение на ввод в эксплуатацию законченного строительством (реконструкцией)</w:t>
      </w:r>
    </w:p>
    <w:p w:rsidR="008110B9" w:rsidRDefault="008110B9" w:rsidP="008110B9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8110B9" w:rsidRDefault="008110B9" w:rsidP="008110B9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объекта недвижимости)</w:t>
      </w:r>
    </w:p>
    <w:p w:rsidR="008110B9" w:rsidRDefault="008110B9" w:rsidP="008110B9">
      <w:pPr>
        <w:shd w:val="clear" w:color="auto" w:fill="FFFFFF"/>
        <w:rPr>
          <w:color w:val="000000"/>
        </w:rPr>
      </w:pPr>
      <w:r>
        <w:rPr>
          <w:color w:val="000000"/>
        </w:rPr>
        <w:t>расположенного по адресу: _____________________________________________________</w:t>
      </w:r>
    </w:p>
    <w:p w:rsidR="008110B9" w:rsidRDefault="008110B9" w:rsidP="008110B9">
      <w:pPr>
        <w:shd w:val="clear" w:color="auto" w:fill="FFFFFF"/>
        <w:rPr>
          <w:rFonts w:eastAsia="Calibri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eastAsia="Calibri"/>
          <w:sz w:val="18"/>
          <w:szCs w:val="18"/>
        </w:rPr>
        <w:t>(полный адрес объекта капитального строительства с указанием</w:t>
      </w:r>
    </w:p>
    <w:p w:rsidR="008110B9" w:rsidRDefault="008110B9" w:rsidP="008110B9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8110B9" w:rsidRDefault="008110B9" w:rsidP="008110B9">
      <w:pPr>
        <w:shd w:val="clear" w:color="auto" w:fill="FFFFFF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субъекта Российской Федерации, города, улицы или строительный адрес)</w:t>
      </w:r>
    </w:p>
    <w:p w:rsidR="008110B9" w:rsidRDefault="008110B9" w:rsidP="008110B9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>на земельном участке</w:t>
      </w:r>
      <w:r>
        <w:t xml:space="preserve"> с кадастровым номером</w:t>
      </w:r>
      <w:r>
        <w:rPr>
          <w:color w:val="000000"/>
        </w:rPr>
        <w:t>: ____________________________________.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  <w:sz w:val="18"/>
          <w:szCs w:val="18"/>
        </w:rPr>
        <w:t>(кадастровый номер участка)</w:t>
      </w:r>
    </w:p>
    <w:p w:rsidR="008110B9" w:rsidRDefault="008110B9" w:rsidP="008110B9">
      <w:pPr>
        <w:shd w:val="clear" w:color="auto" w:fill="FFFFFF"/>
        <w:jc w:val="center"/>
        <w:rPr>
          <w:iCs/>
          <w:color w:val="000000"/>
        </w:rPr>
      </w:pPr>
      <w:r>
        <w:rPr>
          <w:iCs/>
          <w:color w:val="000000"/>
        </w:rPr>
        <w:t>При этом сообщаю сведения об объекте капитального строительства: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433"/>
        <w:gridCol w:w="1987"/>
        <w:gridCol w:w="2019"/>
      </w:tblGrid>
      <w:tr w:rsidR="008110B9" w:rsidTr="002321BF">
        <w:trPr>
          <w:trHeight w:val="583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проекту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</w:t>
            </w:r>
          </w:p>
        </w:tc>
      </w:tr>
      <w:tr w:rsidR="008110B9" w:rsidTr="002321BF">
        <w:trPr>
          <w:trHeight w:val="274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 Общие показатели вводимого в эксплуатацию объекта</w:t>
            </w:r>
          </w:p>
        </w:tc>
      </w:tr>
      <w:tr w:rsidR="008110B9" w:rsidTr="002321BF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Строительный объем - всего,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том числе надземной части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Общая площадь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569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Площадь встроено-пристроенных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Площадь застройки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этажей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зданий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  <w:r>
              <w:t>Благоустройство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</w:pPr>
            <w: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(иные показатели)</w:t>
            </w:r>
          </w:p>
        </w:tc>
      </w:tr>
      <w:tr w:rsidR="008110B9" w:rsidTr="002321BF">
        <w:trPr>
          <w:trHeight w:val="252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 Нежилые объекты</w:t>
            </w:r>
          </w:p>
        </w:tc>
      </w:tr>
      <w:tr w:rsidR="008110B9" w:rsidTr="002321BF">
        <w:trPr>
          <w:trHeight w:val="581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непроизводственного назначения (школы, больницы.</w:t>
            </w:r>
          </w:p>
          <w:p w:rsidR="008110B9" w:rsidRDefault="008110B9" w:rsidP="002321B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детские сады, объекты культуры, спорта и т.д.)</w:t>
            </w:r>
          </w:p>
        </w:tc>
      </w:tr>
      <w:tr w:rsidR="008110B9" w:rsidTr="002321BF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мест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посещений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Вместимость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(иные показатели)</w:t>
            </w:r>
          </w:p>
        </w:tc>
      </w:tr>
      <w:tr w:rsidR="008110B9" w:rsidTr="002321BF">
        <w:trPr>
          <w:trHeight w:val="274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производственного назначения</w:t>
            </w:r>
          </w:p>
        </w:tc>
      </w:tr>
      <w:tr w:rsidR="008110B9" w:rsidTr="002321BF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Производительность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Протяженность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3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</w:tbl>
    <w:p w:rsidR="008110B9" w:rsidRDefault="008110B9" w:rsidP="008110B9">
      <w:pPr>
        <w:shd w:val="clear" w:color="auto" w:fill="FFFFFF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(иные показатели)</w:t>
      </w:r>
    </w:p>
    <w:p w:rsidR="008110B9" w:rsidRDefault="008110B9" w:rsidP="008110B9">
      <w:pPr>
        <w:shd w:val="clear" w:color="auto" w:fill="FFFFFF"/>
        <w:rPr>
          <w:color w:val="000000"/>
          <w:u w:val="single"/>
        </w:rPr>
      </w:pPr>
    </w:p>
    <w:tbl>
      <w:tblPr>
        <w:tblW w:w="0" w:type="auto"/>
        <w:tblInd w:w="-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2"/>
        <w:gridCol w:w="1447"/>
        <w:gridCol w:w="2052"/>
        <w:gridCol w:w="2040"/>
      </w:tblGrid>
      <w:tr w:rsidR="008110B9" w:rsidTr="002321BF">
        <w:trPr>
          <w:trHeight w:val="576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проекту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</w:t>
            </w: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фундаментов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стен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перекрытий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кровли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74"/>
        </w:trPr>
        <w:tc>
          <w:tcPr>
            <w:tcW w:w="9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Объекты жилищного строительства</w:t>
            </w:r>
          </w:p>
        </w:tc>
      </w:tr>
      <w:tr w:rsidR="008110B9" w:rsidTr="002321BF">
        <w:trPr>
          <w:trHeight w:val="842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этажей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секций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секций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Количество квартир </w:t>
            </w: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95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1-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2-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3-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4-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более чем 4-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842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фундаментов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стен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перекрытий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кровли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274"/>
        </w:trPr>
        <w:tc>
          <w:tcPr>
            <w:tcW w:w="9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IV. </w:t>
            </w:r>
            <w:r>
              <w:rPr>
                <w:color w:val="000000"/>
              </w:rPr>
              <w:t>Стоимость строительства</w:t>
            </w:r>
          </w:p>
        </w:tc>
      </w:tr>
      <w:tr w:rsidR="008110B9" w:rsidTr="002321BF">
        <w:trPr>
          <w:trHeight w:val="583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Стоимость строительства объекта </w:t>
            </w: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  <w:tr w:rsidR="008110B9" w:rsidTr="002321BF">
        <w:trPr>
          <w:trHeight w:val="590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том числе строительно-монтажных работ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10B9" w:rsidRDefault="008110B9" w:rsidP="002321B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10B9" w:rsidRDefault="008110B9" w:rsidP="002321BF">
            <w:pPr>
              <w:shd w:val="clear" w:color="auto" w:fill="FFFFFF"/>
              <w:snapToGrid w:val="0"/>
            </w:pPr>
          </w:p>
        </w:tc>
      </w:tr>
    </w:tbl>
    <w:p w:rsidR="008110B9" w:rsidRDefault="008110B9" w:rsidP="008110B9">
      <w:pPr>
        <w:shd w:val="clear" w:color="auto" w:fill="FFFFFF"/>
      </w:pPr>
    </w:p>
    <w:tbl>
      <w:tblPr>
        <w:tblW w:w="0" w:type="auto"/>
        <w:tblLayout w:type="fixed"/>
        <w:tblLook w:val="0000"/>
      </w:tblPr>
      <w:tblGrid>
        <w:gridCol w:w="9508"/>
      </w:tblGrid>
      <w:tr w:rsidR="008110B9" w:rsidTr="002321BF">
        <w:trPr>
          <w:trHeight w:val="269"/>
        </w:trPr>
        <w:tc>
          <w:tcPr>
            <w:tcW w:w="9508" w:type="dxa"/>
          </w:tcPr>
          <w:p w:rsidR="008110B9" w:rsidRDefault="008110B9" w:rsidP="002321BF">
            <w:pPr>
              <w:snapToGrid w:val="0"/>
            </w:pPr>
            <w:r>
              <w:t>Перечень прилагаемых документов:</w:t>
            </w:r>
          </w:p>
        </w:tc>
      </w:tr>
      <w:tr w:rsidR="008110B9" w:rsidTr="002321BF">
        <w:trPr>
          <w:trHeight w:val="145"/>
        </w:trPr>
        <w:tc>
          <w:tcPr>
            <w:tcW w:w="9508" w:type="dxa"/>
          </w:tcPr>
          <w:p w:rsidR="008110B9" w:rsidRDefault="008110B9" w:rsidP="002321BF">
            <w:pPr>
              <w:snapToGrid w:val="0"/>
              <w:jc w:val="center"/>
            </w:pPr>
          </w:p>
        </w:tc>
      </w:tr>
      <w:tr w:rsidR="008110B9" w:rsidTr="002321BF">
        <w:trPr>
          <w:trHeight w:val="145"/>
        </w:trPr>
        <w:tc>
          <w:tcPr>
            <w:tcW w:w="9508" w:type="dxa"/>
            <w:tcBorders>
              <w:top w:val="single" w:sz="4" w:space="0" w:color="000000"/>
            </w:tcBorders>
          </w:tcPr>
          <w:p w:rsidR="008110B9" w:rsidRDefault="008110B9" w:rsidP="002321BF">
            <w:pPr>
              <w:snapToGrid w:val="0"/>
              <w:jc w:val="center"/>
            </w:pPr>
          </w:p>
        </w:tc>
      </w:tr>
    </w:tbl>
    <w:p w:rsidR="008110B9" w:rsidRDefault="008110B9" w:rsidP="008110B9">
      <w:pPr>
        <w:shd w:val="clear" w:color="auto" w:fill="FFFFFF"/>
        <w:autoSpaceDE w:val="0"/>
        <w:ind w:left="-852" w:right="-297"/>
        <w:jc w:val="center"/>
      </w:pPr>
    </w:p>
    <w:p w:rsidR="008110B9" w:rsidRDefault="008110B9" w:rsidP="008110B9">
      <w:pPr>
        <w:ind w:right="26" w:firstLine="709"/>
      </w:pPr>
      <w:r>
        <w:t>Результат оказания услуги прошу предоставить (нужное отметить):</w:t>
      </w:r>
    </w:p>
    <w:p w:rsidR="008110B9" w:rsidRDefault="008110B9" w:rsidP="008110B9">
      <w:pPr>
        <w:numPr>
          <w:ilvl w:val="0"/>
          <w:numId w:val="2"/>
        </w:numPr>
        <w:tabs>
          <w:tab w:val="clear" w:pos="720"/>
          <w:tab w:val="left" w:pos="0"/>
          <w:tab w:val="left" w:pos="1120"/>
          <w:tab w:val="num" w:pos="2160"/>
        </w:tabs>
        <w:ind w:left="0" w:right="28" w:firstLine="709"/>
      </w:pPr>
      <w:r>
        <w:t>на бумажном носителе (путем направления на почтовый адрес заявителя:___________________________________);</w:t>
      </w:r>
    </w:p>
    <w:p w:rsidR="008110B9" w:rsidRDefault="008110B9" w:rsidP="008110B9">
      <w:pPr>
        <w:numPr>
          <w:ilvl w:val="0"/>
          <w:numId w:val="2"/>
        </w:numPr>
        <w:tabs>
          <w:tab w:val="clear" w:pos="720"/>
          <w:tab w:val="left" w:pos="0"/>
          <w:tab w:val="left" w:pos="1120"/>
          <w:tab w:val="num" w:pos="2160"/>
        </w:tabs>
        <w:ind w:left="0" w:right="28" w:firstLine="709"/>
      </w:pPr>
      <w:r>
        <w:t>в форме электронного документа (путем направления на электронный адрес заявителя:___________________________________);</w:t>
      </w:r>
    </w:p>
    <w:p w:rsidR="008110B9" w:rsidRDefault="008110B9" w:rsidP="008110B9">
      <w:pPr>
        <w:numPr>
          <w:ilvl w:val="0"/>
          <w:numId w:val="2"/>
        </w:numPr>
        <w:tabs>
          <w:tab w:val="clear" w:pos="720"/>
          <w:tab w:val="left" w:pos="0"/>
          <w:tab w:val="left" w:pos="1120"/>
          <w:tab w:val="num" w:pos="2160"/>
        </w:tabs>
        <w:ind w:left="0" w:right="28" w:firstLine="709"/>
      </w:pPr>
      <w:r>
        <w:t>путем выдачи документации при личной явке заявителя.</w:t>
      </w:r>
    </w:p>
    <w:p w:rsidR="008110B9" w:rsidRDefault="008110B9" w:rsidP="008110B9">
      <w:pPr>
        <w:shd w:val="clear" w:color="auto" w:fill="FFFFFF"/>
        <w:autoSpaceDE w:val="0"/>
        <w:ind w:right="-297" w:firstLine="540"/>
        <w:rPr>
          <w:b/>
          <w:color w:val="000000"/>
        </w:rPr>
      </w:pPr>
      <w:r>
        <w:rPr>
          <w:b/>
          <w:color w:val="000000"/>
        </w:rPr>
        <w:t>За достоверность указанных в настоящем заявлении сведений застройщик несет ответственность в соответствии с действующим законодательством.</w:t>
      </w:r>
    </w:p>
    <w:p w:rsidR="008110B9" w:rsidRDefault="008110B9" w:rsidP="008110B9">
      <w:pPr>
        <w:shd w:val="clear" w:color="auto" w:fill="FFFFFF"/>
        <w:autoSpaceDE w:val="0"/>
        <w:ind w:right="-297" w:firstLine="540"/>
        <w:jc w:val="right"/>
        <w:rPr>
          <w:b/>
          <w:color w:val="000000"/>
        </w:rPr>
      </w:pPr>
      <w:r>
        <w:rPr>
          <w:b/>
          <w:color w:val="000000"/>
        </w:rPr>
        <w:t>_____________________</w:t>
      </w:r>
    </w:p>
    <w:p w:rsidR="008110B9" w:rsidRDefault="008110B9" w:rsidP="008110B9">
      <w:pPr>
        <w:shd w:val="clear" w:color="auto" w:fill="FFFFFF"/>
        <w:autoSpaceDE w:val="0"/>
        <w:ind w:right="-297" w:firstLine="540"/>
        <w:rPr>
          <w:b/>
          <w:color w:val="000000"/>
        </w:rPr>
      </w:pPr>
    </w:p>
    <w:p w:rsidR="008110B9" w:rsidRDefault="008110B9" w:rsidP="008110B9">
      <w:pPr>
        <w:shd w:val="clear" w:color="auto" w:fill="FFFFFF"/>
        <w:autoSpaceDE w:val="0"/>
        <w:ind w:right="-297"/>
        <w:rPr>
          <w:color w:val="000000"/>
        </w:rPr>
      </w:pPr>
      <w:r>
        <w:rPr>
          <w:color w:val="000000"/>
        </w:rPr>
        <w:t xml:space="preserve">ЗАСТРОЙЩИК:   ________________ </w:t>
      </w:r>
      <w:r>
        <w:rPr>
          <w:color w:val="000000"/>
        </w:rPr>
        <w:tab/>
        <w:t xml:space="preserve">  __________________       /__________________/  </w:t>
      </w:r>
    </w:p>
    <w:p w:rsidR="008110B9" w:rsidRDefault="008110B9" w:rsidP="008110B9">
      <w:pPr>
        <w:shd w:val="clear" w:color="auto" w:fill="FFFFFF"/>
        <w:autoSpaceDE w:val="0"/>
        <w:ind w:right="-29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(должность)                                                (подпись)                                            (расшифровка)</w:t>
      </w:r>
    </w:p>
    <w:p w:rsidR="008110B9" w:rsidRDefault="008110B9" w:rsidP="008110B9">
      <w:pPr>
        <w:tabs>
          <w:tab w:val="left" w:pos="1594"/>
        </w:tabs>
        <w:autoSpaceDE w:val="0"/>
        <w:ind w:right="-297" w:firstLine="540"/>
      </w:pPr>
      <w:r>
        <w:t>М.П.</w:t>
      </w:r>
    </w:p>
    <w:p w:rsidR="008110B9" w:rsidRDefault="008110B9" w:rsidP="008110B9">
      <w:pPr>
        <w:shd w:val="clear" w:color="auto" w:fill="FFFFFF"/>
        <w:autoSpaceDE w:val="0"/>
        <w:ind w:firstLine="709"/>
        <w:jc w:val="right"/>
        <w:rPr>
          <w:iCs/>
          <w:color w:val="000000"/>
          <w:lang w:val="ru-RU"/>
        </w:rPr>
      </w:pPr>
      <w:r>
        <w:pict>
          <v:shape id="_x0000_s1085" type="#_x0000_t202" style="position:absolute;left:0;text-align:left;margin-left:-25.55pt;margin-top:3.95pt;width:261.1pt;height:31.25pt;z-index:251662848;mso-wrap-distance-left:9.05pt;mso-wrap-distance-right:9.05pt" stroked="f">
            <v:fill opacity="0" color2="black"/>
            <v:textbox style="mso-next-textbox:#_x0000_s1085" inset="0,0,0,0">
              <w:txbxContent>
                <w:p w:rsidR="00886D14" w:rsidRDefault="00886D14" w:rsidP="008110B9">
                  <w:pPr>
                    <w:rPr>
                      <w:sz w:val="20"/>
                      <w:szCs w:val="20"/>
                    </w:rPr>
                  </w:pPr>
                  <w:r>
                    <w:t>Дата подачи заявления</w:t>
                  </w:r>
                  <w:r>
                    <w:rPr>
                      <w:sz w:val="20"/>
                      <w:szCs w:val="20"/>
                    </w:rPr>
                    <w:t xml:space="preserve"> _______________________</w:t>
                  </w:r>
                </w:p>
              </w:txbxContent>
            </v:textbox>
          </v:shape>
        </w:pict>
      </w:r>
    </w:p>
    <w:p w:rsidR="008110B9" w:rsidRDefault="008110B9" w:rsidP="008110B9">
      <w:pPr>
        <w:pageBreakBefore/>
        <w:tabs>
          <w:tab w:val="left" w:pos="-2666"/>
        </w:tabs>
        <w:autoSpaceDE w:val="0"/>
        <w:ind w:left="-852" w:right="-297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8110B9" w:rsidRDefault="008110B9" w:rsidP="008110B9">
      <w:pPr>
        <w:tabs>
          <w:tab w:val="left" w:pos="-2666"/>
        </w:tabs>
        <w:autoSpaceDE w:val="0"/>
        <w:ind w:left="-852" w:right="-297"/>
        <w:jc w:val="right"/>
        <w:rPr>
          <w:szCs w:val="28"/>
        </w:rPr>
      </w:pPr>
    </w:p>
    <w:p w:rsidR="008110B9" w:rsidRDefault="008110B9" w:rsidP="008110B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ПО ПРЕДОСТАВЛЕНИЮ МУНИЦИПАЛЬНОЙ УСЛУГИ </w:t>
      </w:r>
    </w:p>
    <w:p w:rsidR="008110B9" w:rsidRDefault="008110B9" w:rsidP="0081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 НА ТЕРРИТОРИИ МУНИЦИПАЛЬНОГО ОБРАЗОВАНИЯ «___________» КИРОВСКОЙ ОБЛАСТИ</w:t>
      </w:r>
    </w:p>
    <w:p w:rsidR="008110B9" w:rsidRDefault="008110B9" w:rsidP="008110B9">
      <w:pPr>
        <w:jc w:val="center"/>
        <w:rPr>
          <w:szCs w:val="28"/>
          <w:lang w:val="ru-RU"/>
        </w:rPr>
      </w:pPr>
      <w:r>
        <w:pict>
          <v:shape id="_x0000_s1084" type="#_x0000_t202" style="position:absolute;left:0;text-align:left;margin-left:98.8pt;margin-top:20.05pt;width:284.75pt;height:49.9pt;z-index:251661824;mso-wrap-distance-left:9.05pt;mso-wrap-distance-right:9.05pt" strokeweight=".5pt">
            <v:fill color2="black"/>
            <v:textbox style="mso-next-textbox:#_x0000_s1084" inset="7.45pt,3.85pt,7.45pt,3.85pt">
              <w:txbxContent>
                <w:p w:rsidR="00886D14" w:rsidRDefault="00886D14" w:rsidP="008110B9">
                  <w:pPr>
                    <w:jc w:val="center"/>
                  </w:pPr>
                  <w:r>
                    <w:t>Прием заявления в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8110B9" w:rsidRDefault="008110B9" w:rsidP="008110B9">
      <w:pPr>
        <w:jc w:val="center"/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  <w:r>
        <w:pict>
          <v:line id="_x0000_s1074" style="position:absolute;left:0;text-align:left;z-index:251655680" from="241.8pt,2.7pt" to="241.8pt,20.7pt" strokeweight=".26mm">
            <v:stroke endarrow="block" joinstyle="miter"/>
          </v:line>
        </w:pict>
      </w: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  <w:r>
        <w:pict>
          <v:group id="_x0000_s1078" style="position:absolute;left:0;text-align:left;margin-left:99.3pt;margin-top:8.05pt;width:283.9pt;height:81.4pt;z-index:251659776;mso-wrap-distance-left:0;mso-wrap-distance-right:0" coordorigin="1986,161" coordsize="5677,1627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79" type="#_x0000_t114" style="position:absolute;left:1988;top:164;width:5675;height:1624;v-text-anchor:middle" strokeweight=".26mm">
              <v:fill color2="black"/>
            </v:shape>
            <v:shape id="_x0000_s1080" type="#_x0000_t202" style="position:absolute;left:1986;top:161;width:5676;height:1305;v-text-anchor:middle" filled="f" stroked="f">
              <v:stroke joinstyle="round"/>
              <v:textbox style="mso-next-textbox:#_x0000_s1080;mso-rotate-with-shape:t">
                <w:txbxContent>
                  <w:p w:rsidR="00886D14" w:rsidRDefault="00886D14" w:rsidP="008110B9">
                    <w:pPr>
                      <w:ind w:left="-142" w:right="-163"/>
                      <w:jc w:val="center"/>
                    </w:pPr>
                    <w:r>
  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  </w:r>
                  </w:p>
                </w:txbxContent>
              </v:textbox>
            </v:shape>
          </v:group>
        </w:pict>
      </w:r>
      <w:r>
        <w:rPr>
          <w:color w:val="000000"/>
          <w:szCs w:val="24"/>
        </w:rPr>
        <w:t xml:space="preserve">                </w:t>
      </w: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  <w:r>
        <w:pict>
          <v:line id="_x0000_s1075" style="position:absolute;left:0;text-align:left;z-index:251656704" from="227.2pt,6.8pt" to="227.2pt,22.3pt" strokeweight=".26mm">
            <v:stroke endarrow="block" joinstyle="miter"/>
          </v:line>
        </w:pic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group id="_x0000_s1081" style="position:absolute;left:0;text-align:left;margin-left:70.05pt;margin-top:9.65pt;width:313.05pt;height:108.95pt;z-index:251660800;mso-wrap-distance-left:0;mso-wrap-distance-right:0" coordorigin="1401,193" coordsize="6260,2178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2" type="#_x0000_t4" style="position:absolute;left:1401;top:193;width:6260;height:2178;v-text-anchor:middle" strokeweight=".26mm">
              <v:fill color2="black"/>
            </v:shape>
            <v:shape id="_x0000_s1083" type="#_x0000_t202" style="position:absolute;left:2964;top:736;width:3128;height:1087;v-text-anchor:middle" filled="f" stroked="f">
              <v:stroke joinstyle="round"/>
              <v:textbox style="mso-next-textbox:#_x0000_s1083;mso-rotate-with-shape:t">
                <w:txbxContent>
                  <w:p w:rsidR="00886D14" w:rsidRDefault="00886D14" w:rsidP="008110B9">
                    <w:pPr>
                      <w:ind w:left="-142" w:right="-9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Предоставление муниципальной услуги либо отказ в предоставлении муниципальной услуги.</w:t>
                    </w:r>
                  </w:p>
                  <w:p w:rsidR="00886D14" w:rsidRDefault="00886D14" w:rsidP="008110B9">
                    <w:pPr>
                      <w:ind w:left="-363" w:right="-33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</w:p>
                  <w:p w:rsidR="00886D14" w:rsidRDefault="00886D14" w:rsidP="008110B9"/>
                </w:txbxContent>
              </v:textbox>
            </v:shape>
          </v:group>
        </w:pic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</w:pPr>
      <w:r>
        <w:tab/>
      </w:r>
      <w:r>
        <w:tab/>
      </w:r>
      <w:r>
        <w:pict>
          <v:shape id="_x0000_s1070" type="#_x0000_t202" style="position:absolute;left:0;text-align:left;margin-left:319.4pt;margin-top:99.95pt;width:33.9pt;height:24.9pt;z-index:251651584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70" inset="7.45pt,3.85pt,7.45pt,3.85pt">
              <w:txbxContent>
                <w:p w:rsidR="00886D14" w:rsidRDefault="00886D14" w:rsidP="008110B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71" type="#_x0000_t202" style="position:absolute;left:0;text-align:left;margin-left:109.6pt;margin-top:99.5pt;width:27.1pt;height:18.05pt;z-index:25165260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71" inset="7.45pt,3.85pt,7.45pt,3.85pt">
              <w:txbxContent>
                <w:p w:rsidR="00886D14" w:rsidRDefault="00886D14" w:rsidP="008110B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8110B9" w:rsidRDefault="008110B9" w:rsidP="008110B9">
      <w:pPr>
        <w:pStyle w:val="Normal"/>
        <w:tabs>
          <w:tab w:val="left" w:pos="1230"/>
          <w:tab w:val="left" w:pos="7350"/>
        </w:tabs>
        <w:ind w:right="28" w:firstLine="709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 ДА</w:t>
      </w:r>
      <w:r>
        <w:rPr>
          <w:color w:val="000000"/>
          <w:szCs w:val="24"/>
        </w:rPr>
        <w:tab/>
        <w:t>НЕТ</w: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line id="_x0000_s1076" style="position:absolute;left:0;text-align:left;z-index:251657728" from="70.05pt,5.2pt" to="70.05pt,57.3pt" strokeweight=".26mm">
            <v:stroke endarrow="block" joinstyle="miter"/>
          </v:line>
        </w:pict>
      </w:r>
      <w:r>
        <w:pict>
          <v:line id="_x0000_s1077" style="position:absolute;left:0;text-align:left;z-index:251658752" from="383.3pt,5.2pt" to="383.3pt,59.5pt" strokeweight=".26mm">
            <v:stroke endarrow="block" joinstyle="miter"/>
          </v:line>
        </w:pic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shape id="_x0000_s1072" type="#_x0000_t202" style="position:absolute;left:0;text-align:left;margin-left:263.75pt;margin-top:3.8pt;width:199.55pt;height:51.3pt;z-index:251653632;mso-wrap-distance-left:9.05pt;mso-wrap-distance-right:9.05pt" strokeweight=".5pt">
            <v:fill color2="black"/>
            <v:textbox style="mso-next-textbox:#_x0000_s1072" inset="7.45pt,3.85pt,7.45pt,3.85pt">
              <w:txbxContent>
                <w:p w:rsidR="00886D14" w:rsidRDefault="00886D14" w:rsidP="008110B9">
                  <w:pPr>
                    <w:jc w:val="center"/>
                  </w:pPr>
                  <w: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shape>
        </w:pict>
      </w:r>
      <w:r>
        <w:pict>
          <v:shape id="_x0000_s1073" type="#_x0000_t202" style="position:absolute;left:0;text-align:left;margin-left:-7.6pt;margin-top:1.6pt;width:199.55pt;height:47.5pt;z-index:251654656;mso-wrap-distance-left:9.05pt;mso-wrap-distance-right:9.05pt" strokeweight=".5pt">
            <v:fill color2="black"/>
            <v:textbox style="mso-next-textbox:#_x0000_s1073" inset="7.45pt,3.85pt,7.45pt,3.85pt">
              <w:txbxContent>
                <w:p w:rsidR="00886D14" w:rsidRDefault="00886D14" w:rsidP="008110B9">
                  <w:pPr>
                    <w:jc w:val="center"/>
                  </w:pPr>
                  <w:r>
                    <w:t>Разрешение на ввод объекта в эксплуатацию</w:t>
                  </w:r>
                </w:p>
              </w:txbxContent>
            </v:textbox>
          </v:shape>
        </w:pict>
      </w: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  <w:rPr>
          <w:color w:val="000000"/>
          <w:szCs w:val="24"/>
        </w:rPr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spacing w:after="360" w:line="160" w:lineRule="atLeast"/>
        <w:jc w:val="right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8110B9" w:rsidRPr="00CF5126" w:rsidRDefault="008110B9" w:rsidP="008110B9">
      <w:pPr>
        <w:spacing w:after="360" w:line="160" w:lineRule="atLeast"/>
        <w:jc w:val="right"/>
        <w:rPr>
          <w:szCs w:val="28"/>
        </w:rPr>
      </w:pPr>
      <w:r w:rsidRPr="00CF5126">
        <w:rPr>
          <w:szCs w:val="28"/>
        </w:rPr>
        <w:t xml:space="preserve">к Административному регламенту </w:t>
      </w:r>
    </w:p>
    <w:p w:rsidR="008110B9" w:rsidRPr="0016345C" w:rsidRDefault="008110B9" w:rsidP="008110B9">
      <w:pPr>
        <w:spacing w:before="1800" w:after="1200"/>
        <w:jc w:val="center"/>
        <w:rPr>
          <w:b/>
          <w:bCs/>
          <w:sz w:val="26"/>
          <w:szCs w:val="26"/>
          <w:highlight w:val="cyan"/>
        </w:rPr>
      </w:pPr>
      <w:r w:rsidRPr="0016345C">
        <w:rPr>
          <w:b/>
          <w:bCs/>
          <w:szCs w:val="28"/>
          <w:highlight w:val="cyan"/>
        </w:rPr>
        <w:t>ЖУРНАЛ</w:t>
      </w:r>
      <w:r w:rsidRPr="0016345C">
        <w:rPr>
          <w:b/>
          <w:bCs/>
          <w:sz w:val="26"/>
          <w:szCs w:val="26"/>
          <w:highlight w:val="cyan"/>
        </w:rPr>
        <w:br/>
        <w:t>регистрации заявлений и учета выданных разрешений</w:t>
      </w:r>
      <w:r w:rsidRPr="0016345C">
        <w:rPr>
          <w:b/>
          <w:bCs/>
          <w:sz w:val="26"/>
          <w:szCs w:val="26"/>
          <w:highlight w:val="cyan"/>
        </w:rPr>
        <w:br/>
        <w:t>(отказов в выдаче разрешений) на ввод объекта в эксплуатацию</w:t>
      </w:r>
    </w:p>
    <w:p w:rsidR="008110B9" w:rsidRPr="0016345C" w:rsidRDefault="008110B9" w:rsidP="008110B9">
      <w:pPr>
        <w:spacing w:after="600"/>
        <w:rPr>
          <w:sz w:val="2"/>
          <w:szCs w:val="2"/>
          <w:highlight w:val="cyan"/>
        </w:rPr>
      </w:pPr>
    </w:p>
    <w:p w:rsidR="008110B9" w:rsidRPr="0016345C" w:rsidRDefault="008110B9" w:rsidP="008110B9">
      <w:pPr>
        <w:spacing w:after="600"/>
        <w:rPr>
          <w:sz w:val="2"/>
          <w:szCs w:val="2"/>
          <w:highlight w:val="cyan"/>
        </w:rPr>
      </w:pPr>
    </w:p>
    <w:p w:rsidR="008110B9" w:rsidRPr="0016345C" w:rsidRDefault="008110B9" w:rsidP="008110B9">
      <w:pPr>
        <w:spacing w:after="600"/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67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Том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</w:tr>
    </w:tbl>
    <w:p w:rsidR="008110B9" w:rsidRPr="0016345C" w:rsidRDefault="008110B9" w:rsidP="008110B9">
      <w:pPr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134"/>
        <w:gridCol w:w="454"/>
        <w:gridCol w:w="1134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№ п/п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</w:tr>
    </w:tbl>
    <w:p w:rsidR="008110B9" w:rsidRPr="0016345C" w:rsidRDefault="008110B9" w:rsidP="008110B9">
      <w:pPr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454"/>
        <w:gridCol w:w="255"/>
        <w:gridCol w:w="1418"/>
        <w:gridCol w:w="482"/>
        <w:gridCol w:w="312"/>
        <w:gridCol w:w="340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Дата начала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jc w:val="right"/>
              <w:rPr>
                <w:b/>
                <w:bCs/>
                <w:highlight w:val="cy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ind w:left="57"/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г.</w:t>
            </w:r>
          </w:p>
        </w:tc>
      </w:tr>
    </w:tbl>
    <w:p w:rsidR="008110B9" w:rsidRPr="0016345C" w:rsidRDefault="008110B9" w:rsidP="008110B9">
      <w:pPr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70"/>
        <w:gridCol w:w="454"/>
        <w:gridCol w:w="255"/>
        <w:gridCol w:w="1418"/>
        <w:gridCol w:w="482"/>
        <w:gridCol w:w="312"/>
        <w:gridCol w:w="340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Дата окончания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ind w:left="57"/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г.</w:t>
            </w:r>
          </w:p>
        </w:tc>
      </w:tr>
    </w:tbl>
    <w:p w:rsidR="008110B9" w:rsidRPr="0016345C" w:rsidRDefault="008110B9" w:rsidP="008110B9">
      <w:pPr>
        <w:rPr>
          <w:sz w:val="2"/>
          <w:szCs w:val="2"/>
          <w:highlight w:val="cy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1134"/>
        <w:gridCol w:w="652"/>
      </w:tblGrid>
      <w:tr w:rsidR="008110B9" w:rsidRPr="003A2067" w:rsidTr="002321BF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16345C" w:rsidRDefault="008110B9" w:rsidP="002321BF">
            <w:pPr>
              <w:rPr>
                <w:b/>
                <w:bCs/>
                <w:highlight w:val="cyan"/>
              </w:rPr>
            </w:pPr>
            <w:r w:rsidRPr="0016345C">
              <w:rPr>
                <w:b/>
                <w:bCs/>
                <w:highlight w:val="cyan"/>
              </w:rPr>
              <w:t>Срок хранения журнала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0B9" w:rsidRPr="0016345C" w:rsidRDefault="008110B9" w:rsidP="002321B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9" w:rsidRPr="003A2067" w:rsidRDefault="008110B9" w:rsidP="002321BF">
            <w:pPr>
              <w:ind w:left="57"/>
              <w:rPr>
                <w:b/>
                <w:bCs/>
              </w:rPr>
            </w:pPr>
            <w:r w:rsidRPr="0016345C">
              <w:rPr>
                <w:b/>
                <w:bCs/>
                <w:highlight w:val="cyan"/>
              </w:rPr>
              <w:t>лет</w:t>
            </w:r>
          </w:p>
        </w:tc>
      </w:tr>
    </w:tbl>
    <w:p w:rsidR="008110B9" w:rsidRDefault="008110B9" w:rsidP="008110B9">
      <w:pPr>
        <w:rPr>
          <w:sz w:val="18"/>
          <w:szCs w:val="18"/>
        </w:rPr>
        <w:sectPr w:rsidR="008110B9" w:rsidSect="002321BF">
          <w:pgSz w:w="11907" w:h="16840" w:code="9"/>
          <w:pgMar w:top="1395" w:right="709" w:bottom="567" w:left="1701" w:header="397" w:footer="397" w:gutter="0"/>
          <w:cols w:space="709"/>
          <w:docGrid w:linePitch="272"/>
        </w:sect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77"/>
        <w:gridCol w:w="1531"/>
        <w:gridCol w:w="1389"/>
        <w:gridCol w:w="1276"/>
        <w:gridCol w:w="709"/>
        <w:gridCol w:w="1134"/>
        <w:gridCol w:w="1417"/>
        <w:gridCol w:w="1418"/>
        <w:gridCol w:w="1332"/>
        <w:gridCol w:w="1332"/>
        <w:gridCol w:w="1021"/>
        <w:gridCol w:w="1559"/>
      </w:tblGrid>
      <w:tr w:rsidR="008110B9" w:rsidRPr="0016345C" w:rsidTr="002321BF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56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lastRenderedPageBreak/>
              <w:t>№</w:t>
            </w:r>
            <w:r w:rsidRPr="0016345C">
              <w:rPr>
                <w:sz w:val="18"/>
                <w:szCs w:val="18"/>
                <w:highlight w:val="cyan"/>
              </w:rPr>
              <w:br/>
              <w:t>п/п</w:t>
            </w: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Дата и номер разрешения</w:t>
            </w: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Наименование  застройщика</w:t>
            </w: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Наименование введенных мощностей объектов жилых зданий</w:t>
            </w:r>
          </w:p>
        </w:tc>
        <w:tc>
          <w:tcPr>
            <w:tcW w:w="709" w:type="dxa"/>
          </w:tcPr>
          <w:p w:rsidR="008110B9" w:rsidRPr="0016345C" w:rsidRDefault="008110B9" w:rsidP="002321BF">
            <w:pPr>
              <w:spacing w:after="120"/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Показатель</w:t>
            </w:r>
          </w:p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введенной мощности</w:t>
            </w: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Строительный объем  зданий,м3</w:t>
            </w: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Общая площадь зданий всего .кв.м.</w:t>
            </w:r>
          </w:p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8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Количество квартир, единиц</w:t>
            </w:r>
          </w:p>
          <w:p w:rsidR="008110B9" w:rsidRPr="0016345C" w:rsidRDefault="008110B9" w:rsidP="002321BF">
            <w:pPr>
              <w:rPr>
                <w:sz w:val="18"/>
                <w:szCs w:val="18"/>
                <w:highlight w:val="cyan"/>
              </w:rPr>
            </w:pPr>
          </w:p>
          <w:p w:rsidR="008110B9" w:rsidRPr="0016345C" w:rsidRDefault="008110B9" w:rsidP="002321BF">
            <w:pPr>
              <w:rPr>
                <w:sz w:val="18"/>
                <w:szCs w:val="18"/>
                <w:highlight w:val="cyan"/>
              </w:rPr>
            </w:pPr>
          </w:p>
          <w:p w:rsidR="008110B9" w:rsidRPr="0016345C" w:rsidRDefault="008110B9" w:rsidP="002321BF">
            <w:pPr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(для жилых помещений)</w:t>
            </w: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Число комнат</w:t>
            </w:r>
          </w:p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(1,2,3 и т. д)</w:t>
            </w: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Стоимость строительства всего-тыс.руб.</w:t>
            </w: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Материал стен.</w:t>
            </w:r>
          </w:p>
        </w:tc>
        <w:tc>
          <w:tcPr>
            <w:tcW w:w="1559" w:type="dxa"/>
          </w:tcPr>
          <w:p w:rsidR="008110B9" w:rsidRPr="0016345C" w:rsidRDefault="008110B9" w:rsidP="002321BF">
            <w:pPr>
              <w:ind w:right="397"/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Подпись лица, получив</w:t>
            </w:r>
            <w:r w:rsidRPr="0016345C">
              <w:rPr>
                <w:sz w:val="18"/>
                <w:szCs w:val="18"/>
                <w:highlight w:val="cyan"/>
              </w:rPr>
              <w:softHyphen/>
              <w:t>шего разреше</w:t>
            </w:r>
            <w:r w:rsidRPr="0016345C">
              <w:rPr>
                <w:sz w:val="18"/>
                <w:szCs w:val="18"/>
                <w:highlight w:val="cyan"/>
              </w:rPr>
              <w:softHyphen/>
              <w:t>ние на строи</w:t>
            </w:r>
            <w:r w:rsidRPr="0016345C">
              <w:rPr>
                <w:sz w:val="18"/>
                <w:szCs w:val="18"/>
                <w:highlight w:val="cyan"/>
              </w:rPr>
              <w:softHyphen/>
              <w:t>тель</w:t>
            </w:r>
            <w:r w:rsidRPr="0016345C">
              <w:rPr>
                <w:sz w:val="18"/>
                <w:szCs w:val="18"/>
                <w:highlight w:val="cyan"/>
              </w:rPr>
              <w:softHyphen/>
              <w:t>ство (отказ в выдаче разреше</w:t>
            </w:r>
            <w:r w:rsidRPr="0016345C">
              <w:rPr>
                <w:sz w:val="18"/>
                <w:szCs w:val="18"/>
                <w:highlight w:val="cyan"/>
              </w:rPr>
              <w:softHyphen/>
              <w:t>ния с приложе</w:t>
            </w:r>
            <w:r w:rsidRPr="0016345C">
              <w:rPr>
                <w:sz w:val="18"/>
                <w:szCs w:val="18"/>
                <w:highlight w:val="cyan"/>
              </w:rPr>
              <w:softHyphen/>
              <w:t>нием документов</w:t>
            </w:r>
          </w:p>
        </w:tc>
      </w:tr>
      <w:tr w:rsidR="008110B9" w:rsidRPr="0016345C" w:rsidTr="00232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11</w:t>
            </w: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2</w:t>
            </w: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3</w:t>
            </w: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4</w:t>
            </w: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5</w:t>
            </w:r>
          </w:p>
        </w:tc>
        <w:tc>
          <w:tcPr>
            <w:tcW w:w="70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6</w:t>
            </w: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7</w:t>
            </w: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9</w:t>
            </w: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10</w:t>
            </w: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11</w:t>
            </w: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12</w:t>
            </w:r>
          </w:p>
        </w:tc>
        <w:tc>
          <w:tcPr>
            <w:tcW w:w="155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  <w:r w:rsidRPr="0016345C">
              <w:rPr>
                <w:sz w:val="18"/>
                <w:szCs w:val="18"/>
                <w:highlight w:val="cyan"/>
              </w:rPr>
              <w:t>13</w:t>
            </w:r>
          </w:p>
        </w:tc>
      </w:tr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110B9" w:rsidRPr="003A2067" w:rsidRDefault="008110B9" w:rsidP="0023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110B9" w:rsidRPr="003A2067" w:rsidRDefault="008110B9" w:rsidP="0023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8110B9" w:rsidRPr="0016345C" w:rsidTr="002321B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110B9" w:rsidRPr="003A2067" w:rsidRDefault="008110B9" w:rsidP="0023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8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021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</w:tcPr>
          <w:p w:rsidR="008110B9" w:rsidRPr="0016345C" w:rsidRDefault="008110B9" w:rsidP="002321B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rPr>
          <w:szCs w:val="28"/>
        </w:rPr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b w:val="0"/>
          <w:kern w:val="28"/>
          <w:sz w:val="28"/>
        </w:rPr>
        <w:sectPr w:rsidR="008110B9" w:rsidSect="002321BF">
          <w:footnotePr>
            <w:pos w:val="beneathText"/>
          </w:footnotePr>
          <w:pgSz w:w="16837" w:h="11905" w:orient="landscape"/>
          <w:pgMar w:top="1134" w:right="1134" w:bottom="851" w:left="709" w:header="720" w:footer="720" w:gutter="0"/>
          <w:cols w:space="720"/>
          <w:docGrid w:linePitch="381"/>
        </w:sectPr>
      </w:pPr>
    </w:p>
    <w:p w:rsidR="008110B9" w:rsidRPr="00B466D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b w:val="0"/>
          <w:color w:val="000000"/>
          <w:kern w:val="28"/>
          <w:sz w:val="28"/>
        </w:rPr>
      </w:pPr>
      <w:r w:rsidRPr="00B466D9">
        <w:rPr>
          <w:b w:val="0"/>
          <w:color w:val="000000"/>
          <w:kern w:val="28"/>
          <w:sz w:val="28"/>
        </w:rPr>
        <w:lastRenderedPageBreak/>
        <w:t xml:space="preserve">Приложение </w:t>
      </w:r>
      <w:r w:rsidRPr="00B466D9">
        <w:rPr>
          <w:b w:val="0"/>
          <w:color w:val="000000"/>
          <w:kern w:val="28"/>
          <w:sz w:val="28"/>
          <w:lang w:val="en-US"/>
        </w:rPr>
        <w:t>N</w:t>
      </w:r>
      <w:r w:rsidRPr="00B466D9">
        <w:rPr>
          <w:b w:val="0"/>
          <w:color w:val="000000"/>
          <w:kern w:val="28"/>
          <w:sz w:val="28"/>
        </w:rPr>
        <w:t xml:space="preserve"> 4</w:t>
      </w:r>
    </w:p>
    <w:p w:rsidR="008110B9" w:rsidRPr="00B466D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rFonts w:ascii="Verdana" w:hAnsi="Verdana"/>
          <w:color w:val="000000"/>
        </w:rPr>
      </w:pPr>
      <w:r w:rsidRPr="00B466D9">
        <w:rPr>
          <w:b w:val="0"/>
          <w:color w:val="000000"/>
          <w:kern w:val="28"/>
          <w:sz w:val="28"/>
        </w:rPr>
        <w:t>к административному регламенту</w:t>
      </w:r>
    </w:p>
    <w:p w:rsidR="008110B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b w:val="0"/>
          <w:kern w:val="28"/>
          <w:sz w:val="28"/>
        </w:rPr>
      </w:pPr>
    </w:p>
    <w:p w:rsidR="008110B9" w:rsidRDefault="008110B9" w:rsidP="008110B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110B9" w:rsidRPr="00144A9F" w:rsidTr="002321BF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110B9" w:rsidRPr="00B629AC" w:rsidRDefault="008110B9" w:rsidP="002321BF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0B9" w:rsidRDefault="008110B9" w:rsidP="002321BF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8110B9" w:rsidRPr="00B629AC" w:rsidRDefault="008110B9" w:rsidP="002321BF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 xml:space="preserve">Ф.И.О. </w:t>
            </w:r>
            <w:r>
              <w:rPr>
                <w:vertAlign w:val="superscript"/>
              </w:rPr>
              <w:t>гражданина, наименование юр. лица</w:t>
            </w:r>
          </w:p>
        </w:tc>
      </w:tr>
    </w:tbl>
    <w:p w:rsidR="008110B9" w:rsidRPr="004D22E0" w:rsidRDefault="008110B9" w:rsidP="008110B9"/>
    <w:p w:rsidR="008110B9" w:rsidRDefault="008110B9" w:rsidP="008110B9">
      <w:pPr>
        <w:jc w:val="center"/>
        <w:rPr>
          <w:b/>
        </w:rPr>
      </w:pPr>
      <w:r>
        <w:rPr>
          <w:b/>
        </w:rPr>
        <w:t>Уведомление об отказе</w:t>
      </w:r>
    </w:p>
    <w:p w:rsidR="008110B9" w:rsidRPr="00B72E40" w:rsidRDefault="008110B9" w:rsidP="008110B9">
      <w:pPr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8110B9" w:rsidRDefault="008110B9" w:rsidP="008110B9"/>
    <w:p w:rsidR="008110B9" w:rsidRDefault="008110B9" w:rsidP="008110B9">
      <w:pPr>
        <w:tabs>
          <w:tab w:val="left" w:pos="9354"/>
        </w:tabs>
        <w:ind w:firstLine="709"/>
      </w:pPr>
      <w:r>
        <w:t xml:space="preserve">Настоящим уведомляем Вас о том, что муниципальная услуга </w:t>
      </w:r>
      <w:r w:rsidRPr="00B72E40">
        <w:rPr>
          <w:color w:val="000000"/>
          <w:szCs w:val="28"/>
          <w:u w:val="single"/>
        </w:rPr>
        <w:t>«</w:t>
      </w:r>
      <w:r w:rsidRPr="006E4928">
        <w:rPr>
          <w:u w:val="single"/>
        </w:rPr>
        <w:t>Выдача разрешения на ввод объекта в эксплуатацию на территории муниципального образования</w:t>
      </w:r>
      <w:r>
        <w:rPr>
          <w:u w:val="single"/>
        </w:rPr>
        <w:t xml:space="preserve"> Тужинский муниципальный район</w:t>
      </w:r>
      <w:r w:rsidRPr="00B72E40">
        <w:rPr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может быть предоставлена по следующим основаниям: </w:t>
      </w:r>
    </w:p>
    <w:p w:rsidR="008110B9" w:rsidRDefault="008110B9" w:rsidP="008110B9">
      <w:pPr>
        <w:tabs>
          <w:tab w:val="left" w:pos="9354"/>
        </w:tabs>
        <w:spacing w:line="360" w:lineRule="auto"/>
        <w:rPr>
          <w:u w:val="single"/>
        </w:rPr>
      </w:pPr>
      <w:r w:rsidRPr="00B72E40">
        <w:rPr>
          <w:u w:val="single"/>
        </w:rPr>
        <w:tab/>
      </w:r>
    </w:p>
    <w:p w:rsidR="008110B9" w:rsidRDefault="008110B9" w:rsidP="008110B9">
      <w:pPr>
        <w:tabs>
          <w:tab w:val="left" w:pos="9354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8110B9" w:rsidRDefault="008110B9" w:rsidP="008110B9">
      <w:pPr>
        <w:tabs>
          <w:tab w:val="left" w:pos="9354"/>
        </w:tabs>
        <w:rPr>
          <w:u w:val="single"/>
        </w:rPr>
      </w:pPr>
      <w:r>
        <w:rPr>
          <w:u w:val="single"/>
        </w:rPr>
        <w:tab/>
      </w:r>
    </w:p>
    <w:p w:rsidR="008110B9" w:rsidRDefault="008110B9" w:rsidP="008110B9">
      <w:pPr>
        <w:tabs>
          <w:tab w:val="left" w:pos="9354"/>
        </w:tabs>
      </w:pPr>
    </w:p>
    <w:p w:rsidR="008110B9" w:rsidRDefault="008110B9" w:rsidP="008110B9"/>
    <w:p w:rsidR="008110B9" w:rsidRDefault="008110B9" w:rsidP="008110B9">
      <w:pPr>
        <w:ind w:firstLine="709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8110B9" w:rsidRDefault="008110B9" w:rsidP="008110B9"/>
    <w:p w:rsidR="008110B9" w:rsidRDefault="008110B9" w:rsidP="008110B9"/>
    <w:p w:rsidR="008110B9" w:rsidRDefault="008110B9" w:rsidP="008110B9"/>
    <w:p w:rsidR="008110B9" w:rsidRDefault="008110B9" w:rsidP="008110B9"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8110B9" w:rsidRPr="00B72E40" w:rsidRDefault="008110B9" w:rsidP="008110B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8110B9" w:rsidRDefault="008110B9" w:rsidP="008110B9">
      <w:pPr>
        <w:pStyle w:val="1"/>
        <w:tabs>
          <w:tab w:val="left" w:pos="-4111"/>
        </w:tabs>
        <w:spacing w:before="0"/>
        <w:ind w:left="4956" w:right="-6"/>
        <w:rPr>
          <w:b w:val="0"/>
          <w:kern w:val="28"/>
          <w:sz w:val="28"/>
        </w:rPr>
      </w:pPr>
    </w:p>
    <w:p w:rsidR="008110B9" w:rsidRDefault="008110B9" w:rsidP="008110B9">
      <w:pPr>
        <w:rPr>
          <w:rFonts w:ascii="Verdana" w:hAnsi="Verdana"/>
        </w:rPr>
      </w:pPr>
    </w:p>
    <w:p w:rsidR="008110B9" w:rsidRDefault="008110B9" w:rsidP="008110B9">
      <w:pPr>
        <w:tabs>
          <w:tab w:val="left" w:pos="4005"/>
        </w:tabs>
        <w:spacing w:before="360"/>
        <w:jc w:val="center"/>
      </w:pPr>
    </w:p>
    <w:p w:rsidR="008110B9" w:rsidRPr="00BF53F6" w:rsidRDefault="008110B9" w:rsidP="008110B9">
      <w:pPr>
        <w:tabs>
          <w:tab w:val="left" w:pos="4005"/>
        </w:tabs>
        <w:spacing w:before="360"/>
        <w:jc w:val="center"/>
      </w:pPr>
      <w:r>
        <w:t>____________</w:t>
      </w:r>
    </w:p>
    <w:p w:rsidR="008110B9" w:rsidRDefault="008110B9" w:rsidP="008110B9"/>
    <w:p w:rsidR="008110B9" w:rsidRDefault="008110B9" w:rsidP="008110B9">
      <w:pPr>
        <w:pStyle w:val="Normal"/>
        <w:ind w:right="28" w:firstLine="709"/>
        <w:jc w:val="right"/>
      </w:pPr>
    </w:p>
    <w:p w:rsidR="008110B9" w:rsidRDefault="008110B9">
      <w:pPr>
        <w:pStyle w:val="a1"/>
        <w:spacing w:after="0"/>
        <w:rPr>
          <w:b/>
          <w:color w:val="000000"/>
          <w:sz w:val="26"/>
          <w:szCs w:val="26"/>
        </w:rPr>
      </w:pPr>
    </w:p>
    <w:sectPr w:rsidR="008110B9" w:rsidSect="005A29A0">
      <w:headerReference w:type="default" r:id="rId16"/>
      <w:headerReference w:type="first" r:id="rId1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9" w:rsidRDefault="00681019" w:rsidP="005A29A0">
      <w:r>
        <w:separator/>
      </w:r>
    </w:p>
  </w:endnote>
  <w:endnote w:type="continuationSeparator" w:id="0">
    <w:p w:rsidR="00681019" w:rsidRDefault="00681019" w:rsidP="005A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9" w:rsidRDefault="00681019" w:rsidP="005A29A0">
      <w:r>
        <w:separator/>
      </w:r>
    </w:p>
  </w:footnote>
  <w:footnote w:type="continuationSeparator" w:id="0">
    <w:p w:rsidR="00681019" w:rsidRDefault="00681019" w:rsidP="005A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14" w:rsidRDefault="00886D14">
    <w:pPr>
      <w:pStyle w:val="ae"/>
      <w:jc w:val="center"/>
    </w:pPr>
    <w:fldSimple w:instr=" PAGE   \* MERGEFORMAT ">
      <w:r>
        <w:rPr>
          <w:noProof/>
        </w:rPr>
        <w:t>3</w:t>
      </w:r>
    </w:fldSimple>
  </w:p>
  <w:p w:rsidR="00886D14" w:rsidRDefault="00886D1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14" w:rsidRDefault="00886D14" w:rsidP="00EB473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6E6A"/>
    <w:rsid w:val="0002130A"/>
    <w:rsid w:val="00051D09"/>
    <w:rsid w:val="000547C4"/>
    <w:rsid w:val="0006087F"/>
    <w:rsid w:val="00154683"/>
    <w:rsid w:val="00177D15"/>
    <w:rsid w:val="00220D27"/>
    <w:rsid w:val="002321BF"/>
    <w:rsid w:val="0024089A"/>
    <w:rsid w:val="00266032"/>
    <w:rsid w:val="00322658"/>
    <w:rsid w:val="00375FE6"/>
    <w:rsid w:val="003A4DA7"/>
    <w:rsid w:val="003D63C9"/>
    <w:rsid w:val="003E176D"/>
    <w:rsid w:val="004264F5"/>
    <w:rsid w:val="004628F5"/>
    <w:rsid w:val="004661D9"/>
    <w:rsid w:val="004B14FE"/>
    <w:rsid w:val="004D0537"/>
    <w:rsid w:val="004D17CD"/>
    <w:rsid w:val="00505914"/>
    <w:rsid w:val="005A29A0"/>
    <w:rsid w:val="005B0B17"/>
    <w:rsid w:val="005E5FF1"/>
    <w:rsid w:val="00681019"/>
    <w:rsid w:val="00684D4B"/>
    <w:rsid w:val="006D4DA0"/>
    <w:rsid w:val="00722AFC"/>
    <w:rsid w:val="007C4347"/>
    <w:rsid w:val="007C54E9"/>
    <w:rsid w:val="00810366"/>
    <w:rsid w:val="008110B9"/>
    <w:rsid w:val="00886D14"/>
    <w:rsid w:val="008973C5"/>
    <w:rsid w:val="008A4D04"/>
    <w:rsid w:val="008C5B4E"/>
    <w:rsid w:val="0098575A"/>
    <w:rsid w:val="0099701F"/>
    <w:rsid w:val="009A6F57"/>
    <w:rsid w:val="009D1404"/>
    <w:rsid w:val="00A16E6A"/>
    <w:rsid w:val="00A2592F"/>
    <w:rsid w:val="00A520A3"/>
    <w:rsid w:val="00A76FFF"/>
    <w:rsid w:val="00A977FE"/>
    <w:rsid w:val="00AD3148"/>
    <w:rsid w:val="00B0051E"/>
    <w:rsid w:val="00B010F4"/>
    <w:rsid w:val="00BD02EF"/>
    <w:rsid w:val="00BF125D"/>
    <w:rsid w:val="00C939E3"/>
    <w:rsid w:val="00CA1EDF"/>
    <w:rsid w:val="00D231AF"/>
    <w:rsid w:val="00D2515F"/>
    <w:rsid w:val="00D61ACF"/>
    <w:rsid w:val="00D93FFB"/>
    <w:rsid w:val="00E12B82"/>
    <w:rsid w:val="00E27FDC"/>
    <w:rsid w:val="00EB0C24"/>
    <w:rsid w:val="00EB473D"/>
    <w:rsid w:val="00EE4742"/>
    <w:rsid w:val="00EF00CC"/>
    <w:rsid w:val="00F069D5"/>
    <w:rsid w:val="00F47979"/>
    <w:rsid w:val="00F82D17"/>
    <w:rsid w:val="00F92571"/>
    <w:rsid w:val="00F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10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5">
    <w:name w:val="Hyperlink"/>
    <w:semiHidden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basedOn w:val="11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9">
    <w:name w:val="List"/>
    <w:basedOn w:val="a1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b">
    <w:name w:val="Normal (Web)"/>
    <w:basedOn w:val="a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ad">
    <w:name w:val="Содержимое врезки"/>
    <w:basedOn w:val="a1"/>
  </w:style>
  <w:style w:type="paragraph" w:styleId="ae">
    <w:name w:val="header"/>
    <w:basedOn w:val="a"/>
    <w:link w:val="af"/>
    <w:uiPriority w:val="99"/>
    <w:unhideWhenUsed/>
    <w:rsid w:val="005A29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5A29A0"/>
    <w:rPr>
      <w:rFonts w:eastAsia="Lucida Sans Unicode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5A29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5A29A0"/>
    <w:rPr>
      <w:rFonts w:eastAsia="Lucida Sans Unicode"/>
      <w:kern w:val="1"/>
      <w:sz w:val="24"/>
      <w:szCs w:val="24"/>
      <w:lang w:eastAsia="ar-SA"/>
    </w:rPr>
  </w:style>
  <w:style w:type="character" w:styleId="af2">
    <w:name w:val="footnote reference"/>
    <w:rsid w:val="00F92571"/>
    <w:rPr>
      <w:vertAlign w:val="superscript"/>
    </w:rPr>
  </w:style>
  <w:style w:type="character" w:customStyle="1" w:styleId="10">
    <w:name w:val="Заголовок 1 Знак"/>
    <w:basedOn w:val="a2"/>
    <w:link w:val="1"/>
    <w:uiPriority w:val="9"/>
    <w:rsid w:val="008110B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3">
    <w:name w:val="Emphasis"/>
    <w:basedOn w:val="11"/>
    <w:qFormat/>
    <w:rsid w:val="008110B9"/>
    <w:rPr>
      <w:i/>
      <w:iCs/>
    </w:rPr>
  </w:style>
  <w:style w:type="paragraph" w:styleId="af4">
    <w:name w:val="No Spacing"/>
    <w:qFormat/>
    <w:rsid w:val="008110B9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ConsPlusTitle">
    <w:name w:val="ConsPlusTitle"/>
    <w:rsid w:val="008110B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Normal">
    <w:name w:val="Normal"/>
    <w:rsid w:val="008110B9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8CB2C637ED857A75CA3E8E90C37410189C6FE280979B0181F9A8077B4B53268CF695C95CF2F7D06BF9l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______________@____________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_________@_____________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B2C637ED857A75CA3E8E90C37410189C6FE280979B0181F9A8077B4B53268CF695C95CF2F7D06FF9l3F" TargetMode="External"/><Relationship Id="rId10" Type="http://schemas.openxmlformats.org/officeDocument/2006/relationships/hyperlink" Target="http://www.pgmu.ako.kir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8CB2C637ED857A75CA3E8E90C37410189C6FE280979B0181F9A8077B4B53268CF695C959FF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6872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45955</CharactersWithSpaces>
  <SharedDoc>false</SharedDoc>
  <HLinks>
    <vt:vector size="48" baseType="variant"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7340138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consultantplus://offline/ref=8CB2C637ED857A75CA3E8E90C37410189C6FE280979B0181F9A8077B4B53268CF695C95CF2F7D06BF9l5F</vt:lpwstr>
      </vt:variant>
      <vt:variant>
        <vt:lpwstr/>
      </vt:variant>
      <vt:variant>
        <vt:i4>983099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mailto:______________@____________.ru</vt:lpwstr>
      </vt:variant>
      <vt:variant>
        <vt:lpwstr/>
      </vt:variant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mailto:__________@_____________.ru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2015-01-12T11:35:00Z</cp:lastPrinted>
  <dcterms:created xsi:type="dcterms:W3CDTF">2016-03-15T10:32:00Z</dcterms:created>
  <dcterms:modified xsi:type="dcterms:W3CDTF">2016-03-15T10:32:00Z</dcterms:modified>
</cp:coreProperties>
</file>